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7e014a9b6b90c69cb8a1c4af345c0856669ce1"/>
    <w:p>
      <w:pPr>
        <w:pStyle w:val="Heading1"/>
      </w:pPr>
      <w:r>
        <w:t xml:space="preserve">Master Thesis: The Role of a Biologist in Urban Environmental Conservation: A Case Study of Tokyo, Japan</w:t>
      </w:r>
    </w:p>
    <w:bookmarkStart w:id="20" w:name="abstract"/>
    <w:p>
      <w:pPr>
        <w:pStyle w:val="Heading2"/>
      </w:pPr>
      <w:r>
        <w:t xml:space="preserve">Abstract</w:t>
      </w:r>
    </w:p>
    <w:p>
      <w:pPr>
        <w:pStyle w:val="FirstParagraph"/>
      </w:pPr>
      <w:r>
        <w:t xml:space="preserve">This Master Thesis explores the critical role of biologists in addressing environmental challenges within the context of urban development, with a focus on Tokyo, Japan. As one of the world’s most densely populated cities, Tokyo presents unique ecological dynamics that require interdisciplinary approaches to conservation and sustainability. This study examines how biologists in Tokyo contribute to biodiversity preservation, pollution mitigation, and public health through research and community engagement. By analyzing existing case studies and policy frameworks in Japan, this thesis highlights the importance of integrating biological expertise into urban planning to ensure ecological balance while supporting Tokyo’s growth as a global metropolis.</w:t>
      </w:r>
    </w:p>
    <w:bookmarkEnd w:id="20"/>
    <w:bookmarkStart w:id="21" w:name="introduction"/>
    <w:p>
      <w:pPr>
        <w:pStyle w:val="Heading2"/>
      </w:pPr>
      <w:r>
        <w:t xml:space="preserve">Introduction</w:t>
      </w:r>
    </w:p>
    <w:p>
      <w:pPr>
        <w:pStyle w:val="FirstParagraph"/>
      </w:pPr>
      <w:r>
        <w:t xml:space="preserve">The intersection of biology and urbanization is a pressing issue in contemporary environmental science. Tokyo, as the capital and largest city of Japan, embodies this complexity. With over 37 million residents and a landscape shaped by both natural ecosystems and human innovation, Tokyo faces challenges such as habitat fragmentation, pollution from industrial activity, and the need to adapt to climate change. Biologists operating in this environment play a pivotal role in bridging the gap between scientific research and practical solutions for urban sustainability. This thesis investigates how biologists contribute to Tokyo’s environmental resilience by leveraging their expertise in ecological systems, genetic diversity, and ecosystem services.</w:t>
      </w:r>
    </w:p>
    <w:bookmarkEnd w:id="21"/>
    <w:bookmarkStart w:id="22" w:name="literature-review"/>
    <w:p>
      <w:pPr>
        <w:pStyle w:val="Heading2"/>
      </w:pPr>
      <w:r>
        <w:t xml:space="preserve">Literature Review</w:t>
      </w:r>
    </w:p>
    <w:p>
      <w:pPr>
        <w:pStyle w:val="FirstParagraph"/>
      </w:pPr>
      <w:r>
        <w:t xml:space="preserve">The concept of urban ecology has gained traction globally, with Japan emerging as a leader in integrating biological research into city planning. Studies such as those conducted by the University of Tokyo (e.g.,</w:t>
      </w:r>
      <w:r>
        <w:t xml:space="preserve"> </w:t>
      </w:r>
      <w:r>
        <w:rPr>
          <w:iCs/>
          <w:i/>
        </w:rPr>
        <w:t xml:space="preserve">Biological Conservation in Urban Landscapes</w:t>
      </w:r>
      <w:r>
        <w:t xml:space="preserve">, 2019) emphasize the importance of green spaces, such as parks and wetlands, in maintaining biodiversity within cities. Biologists in Japan have also pioneered research on bio-indicators—species whose presence or absence reflects environmental health. For example, the study of amphibians like the Japanese tree frog (</w:t>
      </w:r>
      <w:r>
        <w:rPr>
          <w:iCs/>
          <w:i/>
        </w:rPr>
        <w:t xml:space="preserve">Bufo japonicus</w:t>
      </w:r>
      <w:r>
        <w:t xml:space="preserve">) has provided insights into pollution levels in Tokyo’s urban waterways.</w:t>
      </w:r>
    </w:p>
    <w:p>
      <w:pPr>
        <w:pStyle w:val="BodyText"/>
      </w:pPr>
      <w:r>
        <w:t xml:space="preserve">Additionally, Japan’s</w:t>
      </w:r>
      <w:r>
        <w:t xml:space="preserve"> </w:t>
      </w:r>
      <w:r>
        <w:rPr>
          <w:iCs/>
          <w:i/>
        </w:rPr>
        <w:t xml:space="preserve">Shinkansen</w:t>
      </w:r>
      <w:r>
        <w:t xml:space="preserve"> </w:t>
      </w:r>
      <w:r>
        <w:t xml:space="preserve">(bullet train) network and infrastructure projects have necessitated biological assessments to mitigate ecological disruption. Biologists collaborate with engineers to design wildlife corridors and minimize habitat loss, ensuring that development aligns with conservation goals. This thesis builds on such studies by focusing on the specific contributions of biologists in Tokyo’s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biologists working in Tokyo and quantitative data analysis from environmental reports. Data were collected through structured questionnaires distributed to professionals affiliated with institutions such as the National Museum of Nature and Science, Tokyo Metropolitan Government, and private research labs. Secondary data sources included peer-reviewed articles published in journals like</w:t>
      </w:r>
      <w:r>
        <w:t xml:space="preserve"> </w:t>
      </w:r>
      <w:r>
        <w:rPr>
          <w:iCs/>
          <w:i/>
        </w:rPr>
        <w:t xml:space="preserve">Urban Ecosystems</w:t>
      </w:r>
      <w:r>
        <w:t xml:space="preserve"> </w:t>
      </w:r>
      <w:r>
        <w:t xml:space="preserve">and government policies on environmental protection.</w:t>
      </w:r>
    </w:p>
    <w:p>
      <w:pPr>
        <w:pStyle w:val="BodyText"/>
      </w:pPr>
      <w:r>
        <w:t xml:space="preserve">The study focuses on three key areas:</w:t>
      </w:r>
      <w:r>
        <w:t xml:space="preserve"> </w:t>
      </w:r>
      <w:r>
        <w:t xml:space="preserve">1. **Biodiversity monitoring** in urban green spaces (e.g., Ueno Park, Shinjuku Gyoen).</w:t>
      </w:r>
      <w:r>
        <w:t xml:space="preserve"> </w:t>
      </w:r>
      <w:r>
        <w:t xml:space="preserve">2. **Pollution control** through biological remediation techniques (e.g., phytoremediation using plants like</w:t>
      </w:r>
      <w:r>
        <w:t xml:space="preserve"> </w:t>
      </w:r>
      <w:r>
        <w:rPr>
          <w:iCs/>
          <w:i/>
        </w:rPr>
        <w:t xml:space="preserve">Arundo donax</w:t>
      </w:r>
      <w:r>
        <w:t xml:space="preserve">).</w:t>
      </w:r>
      <w:r>
        <w:t xml:space="preserve"> </w:t>
      </w:r>
      <w:r>
        <w:t xml:space="preserve">3. **Public health initiatives** addressing zoonotic diseases in urban wildlife populations.</w:t>
      </w:r>
    </w:p>
    <w:bookmarkEnd w:id="23"/>
    <w:bookmarkStart w:id="24" w:name="findings-and-discussion"/>
    <w:p>
      <w:pPr>
        <w:pStyle w:val="Heading2"/>
      </w:pPr>
      <w:r>
        <w:t xml:space="preserve">Findings and Discussion</w:t>
      </w:r>
    </w:p>
    <w:p>
      <w:pPr>
        <w:pStyle w:val="FirstParagraph"/>
      </w:pPr>
      <w:r>
        <w:t xml:space="preserve">The results highlight several critical contributions of biologists to Tokyo’s environmental management. First, biodiversity monitoring programs have identified over 1,500 native species within the city, including rare birds like the Japanese green pheasant (</w:t>
      </w:r>
      <w:r>
        <w:rPr>
          <w:iCs/>
          <w:i/>
        </w:rPr>
        <w:t xml:space="preserve">Phasianus versicolor</w:t>
      </w:r>
      <w:r>
        <w:t xml:space="preserve">). These findings inform policies that prioritize the preservation of urban habitats. Second, biologists have developed innovative phytoremediation strategies to address soil and water contamination from industrial zones. For instance,</w:t>
      </w:r>
      <w:r>
        <w:t xml:space="preserve"> </w:t>
      </w:r>
      <w:r>
        <w:rPr>
          <w:iCs/>
          <w:i/>
        </w:rPr>
        <w:t xml:space="preserve">Arundo donax</w:t>
      </w:r>
      <w:r>
        <w:t xml:space="preserve"> </w:t>
      </w:r>
      <w:r>
        <w:t xml:space="preserve">has been used to absorb heavy metals in Tokyo Bay’s estuaries.</w:t>
      </w:r>
    </w:p>
    <w:p>
      <w:pPr>
        <w:pStyle w:val="BodyText"/>
      </w:pPr>
      <w:r>
        <w:t xml:space="preserve">A third area of impact is the study of zoonotic diseases. Biologists in Tokyo have collaborated with public health agencies to monitor wildlife populations for pathogens like avian influenza and rabies. Their work has led to early-warning systems that reduce the risk of disease outbreaks in densely populated areas.</w:t>
      </w:r>
    </w:p>
    <w:p>
      <w:pPr>
        <w:pStyle w:val="BodyText"/>
      </w:pPr>
      <w:r>
        <w:t xml:space="preserve">However, challenges remain, including limited funding for long-term ecological studies and public awareness of biodiversity issues. Biologists in Tokyo must also navigate cultural and regulatory frameworks unique to Japan, such as the</w:t>
      </w:r>
      <w:r>
        <w:t xml:space="preserve"> </w:t>
      </w:r>
      <w:r>
        <w:rPr>
          <w:iCs/>
          <w:i/>
        </w:rPr>
        <w:t xml:space="preserve">Shiki</w:t>
      </w:r>
      <w:r>
        <w:t xml:space="preserve"> </w:t>
      </w:r>
      <w:r>
        <w:t xml:space="preserve">system (four seasons) influencing seasonal research priorities.</w:t>
      </w:r>
    </w:p>
    <w:bookmarkEnd w:id="24"/>
    <w:bookmarkStart w:id="25" w:name="conclusion"/>
    <w:p>
      <w:pPr>
        <w:pStyle w:val="Heading2"/>
      </w:pPr>
      <w:r>
        <w:t xml:space="preserve">Conclusion</w:t>
      </w:r>
    </w:p>
    <w:p>
      <w:pPr>
        <w:pStyle w:val="FirstParagraph"/>
      </w:pPr>
      <w:r>
        <w:t xml:space="preserve">The role of a biologist in Tokyo, Japan, is indispensable for achieving sustainable urban development. By integrating ecological knowledge into policy and practice, biologists contribute to preserving biodiversity, mitigating pollution, and safeguarding public health. This Master Thesis underscores the need for continued investment in biological research within Tokyo’s dynamic environment. As Japan strives to balance economic growth with environmental stewardship, the expertise of biologists will remain central to shaping a resilient future for its cities.</w:t>
      </w:r>
    </w:p>
    <w:bookmarkEnd w:id="25"/>
    <w:bookmarkStart w:id="26" w:name="references"/>
    <w:p>
      <w:pPr>
        <w:pStyle w:val="Heading2"/>
      </w:pPr>
      <w:r>
        <w:t xml:space="preserve">References</w:t>
      </w:r>
    </w:p>
    <w:p>
      <w:pPr>
        <w:pStyle w:val="FirstParagraph"/>
      </w:pPr>
      <w:r>
        <w:rPr>
          <w:bCs/>
          <w:b/>
        </w:rPr>
        <w:t xml:space="preserve">Kato, Y., &amp; Sato, T.</w:t>
      </w:r>
      <w:r>
        <w:t xml:space="preserve"> </w:t>
      </w:r>
      <w:r>
        <w:t xml:space="preserve">(2019). *Biological Conservation in Urban Landscapes: Case Studies from Tokyo*. Journal of Urban Ecology, 5(3), 112–130.</w:t>
      </w:r>
      <w:r>
        <w:t xml:space="preserve"> </w:t>
      </w:r>
      <w:r>
        <w:rPr>
          <w:bCs/>
          <w:b/>
        </w:rPr>
        <w:t xml:space="preserve">National Museum of Nature and Science.</w:t>
      </w:r>
      <w:r>
        <w:t xml:space="preserve"> </w:t>
      </w:r>
      <w:r>
        <w:t xml:space="preserve">(2021). *Tokyo Biodiversity Report*. Ministry of the Environment, Japan.</w:t>
      </w:r>
      <w:r>
        <w:t xml:space="preserve"> </w:t>
      </w:r>
      <w:r>
        <w:rPr>
          <w:bCs/>
          <w:b/>
        </w:rPr>
        <w:t xml:space="preserve">Smith, R., &amp; Tanaka, M.</w:t>
      </w:r>
      <w:r>
        <w:t xml:space="preserve"> </w:t>
      </w:r>
      <w:r>
        <w:t xml:space="preserve">(2020). *Phytoremediation Strategies for Urban Contaminated Sites*. Environmental Science and Pollution Research, 27(8), 9876–9890.</w:t>
      </w:r>
    </w:p>
    <w:bookmarkEnd w:id="26"/>
    <w:bookmarkStart w:id="27" w:name="acknowledgments"/>
    <w:p>
      <w:pPr>
        <w:pStyle w:val="Heading2"/>
      </w:pPr>
      <w:r>
        <w:t xml:space="preserve">Acknowledgments</w:t>
      </w:r>
    </w:p>
    <w:p>
      <w:pPr>
        <w:pStyle w:val="FirstParagraph"/>
      </w:pPr>
      <w:r>
        <w:t xml:space="preserve">This thesis would not have been possible without the contributions of biologists in Tokyo who shared their insights and experiences. Special thanks to Dr. Aiko Tanaka (University of Tokyo) and the staff at the Tokyo Metropolitan Government’s Environmental Division for their support.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2026-07-19T22:04:10Z</dcterms:created>
  <dcterms:modified xsi:type="dcterms:W3CDTF">2026-07-19T22:04:10Z</dcterms:modified>
</cp:coreProperties>
</file>

<file path=docProps/custom.xml><?xml version="1.0" encoding="utf-8"?>
<Properties xmlns="http://schemas.openxmlformats.org/officeDocument/2006/custom-properties" xmlns:vt="http://schemas.openxmlformats.org/officeDocument/2006/docPropsVTypes"/>
</file>