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Health</w:t>
      </w:r>
      <w:r>
        <w:t xml:space="preserve"> </w:t>
      </w:r>
      <w:r>
        <w:t xml:space="preserve">Challenges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790410368e7f0691810a0c443b3616c0ec42520"/>
    <w:p>
      <w:pPr>
        <w:pStyle w:val="Heading1"/>
      </w:pPr>
      <w:r>
        <w:t xml:space="preserve">Master Thesis: The Role of Biologists in Addressing Environmental and Health Challenges in Nigeria Lagos</w:t>
      </w:r>
    </w:p>
    <w:bookmarkStart w:id="20" w:name="abstract"/>
    <w:p>
      <w:pPr>
        <w:pStyle w:val="Heading2"/>
      </w:pPr>
      <w:r>
        <w:t xml:space="preserve">Abstract</w:t>
      </w:r>
    </w:p>
    <w:p>
      <w:pPr>
        <w:pStyle w:val="FirstParagraph"/>
      </w:pPr>
      <w:r>
        <w:t xml:space="preserve">This Master Thesis explores the critical contributions of biologists in addressing environmental degradation, public health crises, and biodiversity conservation within the urban landscape of Nigeria Lagos. As one of Africa's most populous cities, Lagos faces unprecedented challenges stemming from rapid urbanization, pollution, and climate change. This study investigates how biologists—through research, policy advocacy, and community engagement—are uniquely positioned to mitigate these issues while fostering sustainable development in the region. By examining case studies and existing literature on biological interventions in Lagos, this thesis underscores the indispensable role of biologists in shaping a resilient future for Nigeria's megacity.</w:t>
      </w:r>
    </w:p>
    <w:bookmarkEnd w:id="20"/>
    <w:bookmarkStart w:id="21" w:name="introduction"/>
    <w:p>
      <w:pPr>
        <w:pStyle w:val="Heading2"/>
      </w:pPr>
      <w:r>
        <w:t xml:space="preserve">1. Introduction</w:t>
      </w:r>
    </w:p>
    <w:p>
      <w:pPr>
        <w:pStyle w:val="FirstParagraph"/>
      </w:pPr>
      <w:r>
        <w:t xml:space="preserve">Lagos, Nigeria's economic hub and coastal megacity, is grappling with environmental stressors such as eutrophication of water bodies, deforestation, and rising infectious diseases. The role of biologists in this context cannot be overstated; their expertise in ecological systems, molecular biology, and epidemiology directly informs solutions to these challenges. This thesis aims to highlight the multifaceted contributions of biologists in Lagos, emphasizing their work in conservation biology, urban ecology, public health research, and biotechnology innovation. By focusing on Nigeria Lagos as a case study, this document seeks to provide actionable insights for policymakers, educators, and practitioners in the biological sciences.</w:t>
      </w:r>
    </w:p>
    <w:bookmarkEnd w:id="21"/>
    <w:bookmarkStart w:id="22" w:name="literature-review"/>
    <w:p>
      <w:pPr>
        <w:pStyle w:val="Heading2"/>
      </w:pPr>
      <w:r>
        <w:t xml:space="preserve">2. Literature Review</w:t>
      </w:r>
    </w:p>
    <w:p>
      <w:pPr>
        <w:pStyle w:val="FirstParagraph"/>
      </w:pPr>
      <w:r>
        <w:t xml:space="preserve">The role of biologists in urban environments has been extensively studied globally, yet localized research on their impact in Nigeria remains sparse. Key themes include:</w:t>
      </w:r>
    </w:p>
    <w:p>
      <w:pPr>
        <w:numPr>
          <w:ilvl w:val="0"/>
          <w:numId w:val="1001"/>
        </w:numPr>
        <w:pStyle w:val="Compact"/>
      </w:pPr>
      <w:r>
        <w:rPr>
          <w:bCs/>
          <w:b/>
        </w:rPr>
        <w:t xml:space="preserve">Environmental Conservation:</w:t>
      </w:r>
      <w:r>
        <w:t xml:space="preserve"> </w:t>
      </w:r>
      <w:r>
        <w:t xml:space="preserve">Biologists in Lagos have pioneered efforts to rehabilitate degraded ecosystems, such as the mangrove forests along the Lagos Lagoon and the restoration of urban green spaces.</w:t>
      </w:r>
    </w:p>
    <w:p>
      <w:pPr>
        <w:numPr>
          <w:ilvl w:val="0"/>
          <w:numId w:val="1001"/>
        </w:numPr>
        <w:pStyle w:val="Compact"/>
      </w:pPr>
      <w:r>
        <w:rPr>
          <w:bCs/>
          <w:b/>
        </w:rPr>
        <w:t xml:space="preserve">Public Health Crises:</w:t>
      </w:r>
      <w:r>
        <w:t xml:space="preserve"> </w:t>
      </w:r>
      <w:r>
        <w:t xml:space="preserve">Research on vector-borne diseases like malaria and dengue fever has relied heavily on biological analysis to map disease patterns and develop targeted interventions.</w:t>
      </w:r>
    </w:p>
    <w:p>
      <w:pPr>
        <w:numPr>
          <w:ilvl w:val="0"/>
          <w:numId w:val="1001"/>
        </w:numPr>
        <w:pStyle w:val="Compact"/>
      </w:pPr>
      <w:r>
        <w:rPr>
          <w:bCs/>
          <w:b/>
        </w:rPr>
        <w:t xml:space="preserve">Biotechnology in Urban Agriculture:</w:t>
      </w:r>
      <w:r>
        <w:t xml:space="preserve"> </w:t>
      </w:r>
      <w:r>
        <w:t xml:space="preserve">Innovations in vertical farming and genetically modified crops, spearheaded by biologists, address food insecurity amid land scarcity.</w:t>
      </w:r>
    </w:p>
    <w:p>
      <w:pPr>
        <w:pStyle w:val="FirstParagraph"/>
      </w:pPr>
      <w:r>
        <w:t xml:space="preserve">A critical gap identified in existing literature is the lack of integration between academic biological research and practical applications in Lagos's informal settlements. This thesis aims to bridge this gap by proposing frameworks for collaboration between universities (e.g., University of Lagos) and local communities.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biologists working in Lagos, analysis of published studies on biological interventions in the region, and field observations of ongoing projects. Key data sources included:</w:t>
      </w:r>
    </w:p>
    <w:p>
      <w:pPr>
        <w:numPr>
          <w:ilvl w:val="0"/>
          <w:numId w:val="1002"/>
        </w:numPr>
        <w:pStyle w:val="Compact"/>
      </w:pPr>
      <w:r>
        <w:t xml:space="preserve">Semistructured interviews with 15 biologists from academic institutions and NGOs.</w:t>
      </w:r>
    </w:p>
    <w:p>
      <w:pPr>
        <w:numPr>
          <w:ilvl w:val="0"/>
          <w:numId w:val="1002"/>
        </w:numPr>
        <w:pStyle w:val="Compact"/>
      </w:pPr>
      <w:r>
        <w:t xml:space="preserve">Review of peer-reviewed articles from journals such as *African Journal of Biotechnology* and *Journal of Environmental Health in Africa*.</w:t>
      </w:r>
    </w:p>
    <w:p>
      <w:pPr>
        <w:numPr>
          <w:ilvl w:val="0"/>
          <w:numId w:val="1002"/>
        </w:numPr>
        <w:pStyle w:val="Compact"/>
      </w:pPr>
      <w:r>
        <w:t xml:space="preserve">Case studies on initiatives like the Lagos State Waterways Authority's ecological restoration projects.</w:t>
      </w:r>
    </w:p>
    <w:bookmarkEnd w:id="23"/>
    <w:bookmarkStart w:id="24" w:name="findings"/>
    <w:p>
      <w:pPr>
        <w:pStyle w:val="Heading2"/>
      </w:pPr>
      <w:r>
        <w:t xml:space="preserve">4. Findings</w:t>
      </w:r>
    </w:p>
    <w:p>
      <w:pPr>
        <w:pStyle w:val="FirstParagraph"/>
      </w:pPr>
      <w:r>
        <w:t xml:space="preserve">The findings reveal that biologists in Lagos are at the forefront of addressing complex challenges:</w:t>
      </w:r>
    </w:p>
    <w:p>
      <w:pPr>
        <w:numPr>
          <w:ilvl w:val="0"/>
          <w:numId w:val="1003"/>
        </w:numPr>
        <w:pStyle w:val="Compact"/>
      </w:pPr>
      <w:r>
        <w:rPr>
          <w:bCs/>
          <w:b/>
        </w:rPr>
        <w:t xml:space="preserve">Ecosystem Restoration:</w:t>
      </w:r>
      <w:r>
        <w:t xml:space="preserve"> </w:t>
      </w:r>
      <w:r>
        <w:t xml:space="preserve">Biologists have developed phytoremediation techniques to clean oil-contaminated soils in industrial zones, using native plant species.</w:t>
      </w:r>
    </w:p>
    <w:p>
      <w:pPr>
        <w:numPr>
          <w:ilvl w:val="0"/>
          <w:numId w:val="1003"/>
        </w:numPr>
        <w:pStyle w:val="Compact"/>
      </w:pPr>
      <w:r>
        <w:rPr>
          <w:bCs/>
          <w:b/>
        </w:rPr>
        <w:t xml:space="preserve">Disease Surveillance:</w:t>
      </w:r>
      <w:r>
        <w:t xml:space="preserve"> </w:t>
      </w:r>
      <w:r>
        <w:t xml:space="preserve">Genetic sequencing by biologists has improved the diagnosis of antibiotic-resistant strains of bacteria in Lagos's overcrowded hospitals.</w:t>
      </w:r>
    </w:p>
    <w:p>
      <w:pPr>
        <w:numPr>
          <w:ilvl w:val="0"/>
          <w:numId w:val="1003"/>
        </w:numPr>
        <w:pStyle w:val="Compact"/>
      </w:pPr>
      <w:r>
        <w:rPr>
          <w:bCs/>
          <w:b/>
        </w:rPr>
        <w:t xml:space="preserve">Urban Biodiversity:</w:t>
      </w:r>
      <w:r>
        <w:t xml:space="preserve"> </w:t>
      </w:r>
      <w:r>
        <w:t xml:space="preserve">Research on urban wildlife corridors has informed policies to protect endangered species like the African palm civet in Lagos's forests.</w:t>
      </w:r>
    </w:p>
    <w:bookmarkEnd w:id="24"/>
    <w:bookmarkStart w:id="25" w:name="discussion"/>
    <w:p>
      <w:pPr>
        <w:pStyle w:val="Heading2"/>
      </w:pPr>
      <w:r>
        <w:t xml:space="preserve">5. Discussion</w:t>
      </w:r>
    </w:p>
    <w:p>
      <w:pPr>
        <w:pStyle w:val="FirstParagraph"/>
      </w:pPr>
      <w:r>
        <w:t xml:space="preserve">The findings underscore the transformative potential of biologists in Lagos, yet challenges persist. Limited funding for biological research, inadequate infrastructure, and a lack of public awareness hinder progress. Furthermore, the interdisciplinary nature of modern biological challenges—spanning ecology, engineering, and social sciences—requires collaboration beyond traditional silos.</w:t>
      </w:r>
    </w:p>
    <w:p>
      <w:pPr>
        <w:pStyle w:val="BodyText"/>
      </w:pPr>
      <w:r>
        <w:t xml:space="preserve">Biologists must also navigate cultural and socioeconomic barriers in Lagos's diverse population. For example, community-based conservation projects have succeeded when biologists engage local stakeholders in decision-making processes. This thesis recommends expanding such participatory approaches to ensure equitable outcomes.</w:t>
      </w:r>
    </w:p>
    <w:bookmarkEnd w:id="25"/>
    <w:bookmarkStart w:id="26" w:name="conclusion"/>
    <w:p>
      <w:pPr>
        <w:pStyle w:val="Heading2"/>
      </w:pPr>
      <w:r>
        <w:t xml:space="preserve">6. Conclusion</w:t>
      </w:r>
    </w:p>
    <w:p>
      <w:pPr>
        <w:pStyle w:val="FirstParagraph"/>
      </w:pPr>
      <w:r>
        <w:t xml:space="preserve">This Master Thesis reaffirms the vital role of biologists in Nigeria Lagos as stewards of environmental and public health solutions. By leveraging their expertise in molecular biology, ecology, and biotechnology, they are uniquely positioned to address the city's most pressing challenges. However, sustained investment in biological research infrastructure and policy integration is essential to maximize their impact.</w:t>
      </w:r>
    </w:p>
    <w:bookmarkEnd w:id="26"/>
    <w:bookmarkStart w:id="27" w:name="recommendations"/>
    <w:p>
      <w:pPr>
        <w:pStyle w:val="Heading2"/>
      </w:pPr>
      <w:r>
        <w:t xml:space="preserve">7. Recommendations</w:t>
      </w:r>
    </w:p>
    <w:p>
      <w:pPr>
        <w:numPr>
          <w:ilvl w:val="0"/>
          <w:numId w:val="1004"/>
        </w:numPr>
        <w:pStyle w:val="Compact"/>
      </w:pPr>
      <w:r>
        <w:t xml:space="preserve">Establish a dedicated center for urban biology research in Lagos, supported by partnerships between academia and industry.</w:t>
      </w:r>
    </w:p>
    <w:p>
      <w:pPr>
        <w:numPr>
          <w:ilvl w:val="0"/>
          <w:numId w:val="1004"/>
        </w:numPr>
        <w:pStyle w:val="Compact"/>
      </w:pPr>
      <w:r>
        <w:t xml:space="preserve">Incorporate local biodiversity into school curricula to cultivate public interest in biological sciences.</w:t>
      </w:r>
    </w:p>
    <w:p>
      <w:pPr>
        <w:numPr>
          <w:ilvl w:val="0"/>
          <w:numId w:val="1004"/>
        </w:numPr>
        <w:pStyle w:val="Compact"/>
      </w:pPr>
      <w:r>
        <w:t xml:space="preserve">Promote open-access platforms for sharing biologists' research findings with policymakers and the public.</w:t>
      </w:r>
    </w:p>
    <w:bookmarkEnd w:id="27"/>
    <w:bookmarkStart w:id="28" w:name="references"/>
    <w:p>
      <w:pPr>
        <w:pStyle w:val="Heading2"/>
      </w:pPr>
      <w:r>
        <w:t xml:space="preserve">References</w:t>
      </w:r>
    </w:p>
    <w:p>
      <w:pPr>
        <w:pStyle w:val="FirstParagraph"/>
      </w:pPr>
      <w:r>
        <w:rPr>
          <w:iCs/>
          <w:i/>
        </w:rPr>
        <w:t xml:space="preserve">African Journal of Biotechnology, 2019. “Phytoremediation Strategies in Urban Lagos.”</w:t>
      </w:r>
      <w:r>
        <w:br/>
      </w:r>
      <w:r>
        <w:rPr>
          <w:iCs/>
          <w:i/>
        </w:rPr>
        <w:t xml:space="preserve">Lagos State Environmental Protection Agency (LASEPA), 2021. Annual Report on Biodiversity Conservation.</w:t>
      </w:r>
      <w:r>
        <w:br/>
      </w:r>
      <w:r>
        <w:rPr>
          <w:iCs/>
          <w:i/>
        </w:rPr>
        <w:t xml:space="preserve">University of Lagos, Department of Biological Sciences. “Case Studies in Urban Ecology,”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Biologists</w:t>
      </w:r>
      <w:r>
        <w:br/>
      </w:r>
      <w:r>
        <w:rPr>
          <w:bCs/>
          <w:b/>
        </w:rPr>
        <w:t xml:space="preserve">Appendix B:</w:t>
      </w:r>
      <w:r>
        <w:t xml:space="preserve"> </w:t>
      </w:r>
      <w:r>
        <w:t xml:space="preserve">Sample Data Tables on Disease Surveillance in Lagos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and Health Challenges in Nigeria Lagos</dc:title>
  <dc:creator/>
  <dc:language>en</dc:language>
  <cp:keywords/>
  <dcterms:created xsi:type="dcterms:W3CDTF">2026-07-23T02:18:07Z</dcterms:created>
  <dcterms:modified xsi:type="dcterms:W3CDTF">2026-07-23T02:18:07Z</dcterms:modified>
</cp:coreProperties>
</file>

<file path=docProps/custom.xml><?xml version="1.0" encoding="utf-8"?>
<Properties xmlns="http://schemas.openxmlformats.org/officeDocument/2006/custom-properties" xmlns:vt="http://schemas.openxmlformats.org/officeDocument/2006/docPropsVTypes"/>
</file>