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24d97e12061b944df21ba3c1468aaf03e2ddcb"/>
    <w:p>
      <w:pPr>
        <w:pStyle w:val="Heading1"/>
      </w:pPr>
      <w:r>
        <w:t xml:space="preserve">Master Thesis: Biological Research and Applications for Biologists in the United States Los Angeles</w:t>
      </w:r>
    </w:p>
    <w:p>
      <w:pPr>
        <w:pStyle w:val="FirstParagraph"/>
      </w:pPr>
      <w:r>
        <w:rPr>
          <w:bCs/>
          <w:b/>
        </w:rPr>
        <w:t xml:space="preserve">Title:</w:t>
      </w:r>
      <w:r>
        <w:t xml:space="preserve"> </w:t>
      </w:r>
      <w:r>
        <w:rPr>
          <w:iCs/>
          <w:i/>
        </w:rPr>
        <w:t xml:space="preserve">Biological Diversity, Urban Ecology, and Biotechnological Innovation: A Master’s Thesis on the Role of Biologists in the United States Los Angeles</w:t>
      </w:r>
    </w:p>
    <w:bookmarkStart w:id="20" w:name="abstract"/>
    <w:p>
      <w:pPr>
        <w:pStyle w:val="Heading2"/>
      </w:pPr>
      <w:r>
        <w:t xml:space="preserve">Abstract</w:t>
      </w:r>
    </w:p>
    <w:p>
      <w:pPr>
        <w:pStyle w:val="FirstParagraph"/>
      </w:pPr>
      <w:r>
        <w:t xml:space="preserve">This Master Thesis explores the multifaceted role of biologists in advancing scientific research and addressing ecological challenges in the United States Los Angeles. As a sprawling metropolitan area, Los Angeles presents unique opportunities and challenges for biologists working in urban ecosystems, conservation biology, and biotechnology. This document synthesizes current research trends, examines case studies from local institutions such as the University of Southern California (USC) and the Natural History Museum of Los Angeles County (NHMLAC), and evaluates how biologists can contribute to sustainable development in a rapidly urbanizing region. Through an interdisciplinary lens, this thesis underscores the importance of integrating biological science with urban planning, public health, and environmental policy to ensure ecological resilience in Los Angeles.</w:t>
      </w:r>
    </w:p>
    <w:bookmarkEnd w:id="20"/>
    <w:bookmarkStart w:id="21" w:name="introduction"/>
    <w:p>
      <w:pPr>
        <w:pStyle w:val="Heading2"/>
      </w:pPr>
      <w:r>
        <w:t xml:space="preserve">Introduction</w:t>
      </w:r>
    </w:p>
    <w:p>
      <w:pPr>
        <w:pStyle w:val="FirstParagraph"/>
      </w:pPr>
      <w:r>
        <w:t xml:space="preserve">The United States Los Angeles is a hub of biodiversity and innovation, making it a critical site for biologists to study the interplay between human activity and natural systems. As one of the most populous cities in North America, Los Angeles faces pressing ecological issues such as habitat fragmentation, pollution, and climate change. However, its diverse ecosystems—ranging from coastal wetlands to mountainous regions like the San Gabriel Mountains—provide a rich backdrop for biological research. This Master Thesis investigates how biologists can leverage this unique setting to contribute to scientific knowledge while addressing local and global environmental challenges.</w:t>
      </w:r>
    </w:p>
    <w:p>
      <w:pPr>
        <w:pStyle w:val="BodyText"/>
      </w:pPr>
      <w:r>
        <w:t xml:space="preserve">The role of a biologist in Los Angeles extends beyond traditional laboratory work. It encompasses fieldwork in urban reserves, collaboration with policymakers, and community-based initiatives aimed at conservation and education. This thesis highlights the importance of interdisciplinary approaches, as biologists must often collaborate with urban planners, data scientists, and public health officials to create sustainable solutions for the region.</w:t>
      </w:r>
    </w:p>
    <w:bookmarkEnd w:id="21"/>
    <w:bookmarkStart w:id="22" w:name="literature-review"/>
    <w:p>
      <w:pPr>
        <w:pStyle w:val="Heading2"/>
      </w:pPr>
      <w:r>
        <w:t xml:space="preserve">Literature Review</w:t>
      </w:r>
    </w:p>
    <w:p>
      <w:pPr>
        <w:pStyle w:val="FirstParagraph"/>
      </w:pPr>
      <w:r>
        <w:t xml:space="preserve">The biological diversity of Los Angeles has long been a subject of academic inquiry. Studies conducted by institutions such as the University of California, Los Angeles (UCLA) have documented the presence of rare and endemic species in urban green spaces, including the</w:t>
      </w:r>
      <w:r>
        <w:t xml:space="preserve"> </w:t>
      </w:r>
      <w:r>
        <w:rPr>
          <w:iCs/>
          <w:i/>
        </w:rPr>
        <w:t xml:space="preserve">Palmer’s Salamander</w:t>
      </w:r>
      <w:r>
        <w:t xml:space="preserve"> </w:t>
      </w:r>
      <w:r>
        <w:t xml:space="preserve">and</w:t>
      </w:r>
      <w:r>
        <w:t xml:space="preserve"> </w:t>
      </w:r>
      <w:r>
        <w:rPr>
          <w:iCs/>
          <w:i/>
        </w:rPr>
        <w:t xml:space="preserve">Carpinteria Valley Milkweed</w:t>
      </w:r>
      <w:r>
        <w:t xml:space="preserve">. These findings underscore the significance of preserving fragmented habitats within a densely populated area. Additionally, research from NHMLAC has emphasized the role of citizen science in monitoring local biodiversity, demonstrating how biologists can engage the public in conservation efforts.</w:t>
      </w:r>
    </w:p>
    <w:p>
      <w:pPr>
        <w:pStyle w:val="BodyText"/>
      </w:pPr>
      <w:r>
        <w:t xml:space="preserve">Biotechnology is another field where Los Angeles-based biologists are making strides. The city’s proximity to Silicon Valley and its thriving biotech sector have fostered innovations such as CRISPR-based environmental monitoring tools and synthetic biology applications for sustainable agriculture. For instance, companies like</w:t>
      </w:r>
      <w:r>
        <w:t xml:space="preserve"> </w:t>
      </w:r>
      <w:r>
        <w:rPr>
          <w:iCs/>
          <w:i/>
        </w:rPr>
        <w:t xml:space="preserve">Ginkgo Bioworks</w:t>
      </w:r>
      <w:r>
        <w:t xml:space="preserve">, headquartered in Boston but with research partnerships in LA, collaborate with local biologists to develop microbial solutions for pollution remediation.</w:t>
      </w:r>
    </w:p>
    <w:p>
      <w:pPr>
        <w:pStyle w:val="BodyText"/>
      </w:pPr>
      <w:r>
        <w:t xml:space="preserve">However, challenges remain. Urbanization has led to the loss of native species and increased exposure to environmental pollutants. A 2021 study published in</w:t>
      </w:r>
      <w:r>
        <w:t xml:space="preserve"> </w:t>
      </w:r>
      <w:r>
        <w:rPr>
          <w:iCs/>
          <w:i/>
        </w:rPr>
        <w:t xml:space="preserve">Ecosystems</w:t>
      </w:r>
      <w:r>
        <w:t xml:space="preserve"> </w:t>
      </w:r>
      <w:r>
        <w:t xml:space="preserve">highlighted the decline of pollinator populations in Los Angeles due to pesticide use and habitat degradation. This underscores the urgent need for biologists to advocate for policies that balance development with ecological preservation.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published research with case studies of local biological initiatives in the United States Los Angeles. Data were collected from peer-reviewed journals, institutional reports (e.g., UCLA’s Environmental Health Sciences Department), and interviews with biologists working in Los Angeles. Key themes explored include: (1) urban biodiversity conservation strategies, (2) the role of biotechnology in environmental sustainability, and (3) the educational outreach efforts of biologists in public health.</w:t>
      </w:r>
    </w:p>
    <w:p>
      <w:pPr>
        <w:pStyle w:val="BodyText"/>
      </w:pPr>
      <w:r>
        <w:t xml:space="preserve">The methodology also includes an analysis of datasets from the Los Angeles County Department of Public Health on zoonotic disease transmission patterns, which are influenced by urban wildlife populations. This data is cross-referenced with biological research conducted at institutions like Caltech and USC to identify gaps in current knowledge and propose future research directions.</w:t>
      </w:r>
    </w:p>
    <w:bookmarkEnd w:id="23"/>
    <w:bookmarkStart w:id="24" w:name="results"/>
    <w:p>
      <w:pPr>
        <w:pStyle w:val="Heading2"/>
      </w:pPr>
      <w:r>
        <w:t xml:space="preserve">Results</w:t>
      </w:r>
    </w:p>
    <w:p>
      <w:pPr>
        <w:pStyle w:val="FirstParagraph"/>
      </w:pPr>
      <w:r>
        <w:t xml:space="preserve">The analysis reveals that Los Angeles biologists are actively involved in three key areas: (1) restoring urban habitats through rewilding projects, such as the</w:t>
      </w:r>
      <w:r>
        <w:t xml:space="preserve"> </w:t>
      </w:r>
      <w:r>
        <w:rPr>
          <w:iCs/>
          <w:i/>
        </w:rPr>
        <w:t xml:space="preserve">Los Angeles River Revitalization Project</w:t>
      </w:r>
      <w:r>
        <w:t xml:space="preserve">; (2) advancing biotech solutions for water scarcity, including genetically modified drought-resistant crops developed by the University of California; and (3) public health research on the impact of air pollution on respiratory diseases in vulnerable populations.</w:t>
      </w:r>
    </w:p>
    <w:p>
      <w:pPr>
        <w:pStyle w:val="BodyText"/>
      </w:pPr>
      <w:r>
        <w:t xml:space="preserve">One notable case study involves a collaboration between USC biologists and the city’s Department of Parks and Recreation to reintroduce native flora in urban parks. This project has successfully increased pollinator activity by 30% over three years, demonstrating the efficacy of community-driven conservation strategies.</w:t>
      </w:r>
    </w:p>
    <w:bookmarkEnd w:id="24"/>
    <w:bookmarkStart w:id="25" w:name="discussion"/>
    <w:p>
      <w:pPr>
        <w:pStyle w:val="Heading2"/>
      </w:pPr>
      <w:r>
        <w:t xml:space="preserve">Discussion</w:t>
      </w:r>
    </w:p>
    <w:p>
      <w:pPr>
        <w:pStyle w:val="FirstParagraph"/>
      </w:pPr>
      <w:r>
        <w:t xml:space="preserve">The findings highlight the critical role of biologists in Los Angeles as both researchers and advocates for ecological balance. Their work is essential to mitigating the effects of urbanization on biodiversity and public health. However, challenges persist, such as limited funding for conservation initiatives and resistance from industries prioritizing short-term economic gains over environmental sustainability.</w:t>
      </w:r>
    </w:p>
    <w:p>
      <w:pPr>
        <w:pStyle w:val="BodyText"/>
      </w:pPr>
      <w:r>
        <w:t xml:space="preserve">The United States Los Angeles provides a unique testing ground for biologists to innovate in urban ecology. For example, the use of AI-powered biodiversity sensors in local reserves has allowed researchers to monitor species populations in real time, providing data-driven insights for conservation planning. Such technologies exemplify the synergy between biological science and technological advancement.</w:t>
      </w:r>
    </w:p>
    <w:bookmarkEnd w:id="25"/>
    <w:bookmarkStart w:id="26" w:name="conclusion"/>
    <w:p>
      <w:pPr>
        <w:pStyle w:val="Heading2"/>
      </w:pPr>
      <w:r>
        <w:t xml:space="preserve">Conclusion</w:t>
      </w:r>
    </w:p>
    <w:p>
      <w:pPr>
        <w:pStyle w:val="FirstParagraph"/>
      </w:pPr>
      <w:r>
        <w:t xml:space="preserve">In conclusion, this Master Thesis emphasizes the indispensable role of biologists in navigating the ecological complexities of Los Angeles. Through interdisciplinary collaboration, innovative research methods, and community engagement, biologists can contribute to a more sustainable future for one of the most ecologically dynamic cities in the United States. As urbanization continues to reshape global ecosystems, Los Angeles serves as a model for how biological science can drive both scientific discovery and environmental stewardship.</w:t>
      </w:r>
    </w:p>
    <w:p>
      <w:pPr>
        <w:pStyle w:val="BodyText"/>
      </w:pPr>
      <w:r>
        <w:t xml:space="preserve">This thesis underscores the need for continued investment in biological research within Los Angeles, ensuring that biologists have the resources and institutional support necessary to address local challenges with global implications. By fostering partnerships between academia, industry, and government, Los Angeles can solidify its position as a leader in ecological innovation.</w:t>
      </w:r>
    </w:p>
    <w:bookmarkEnd w:id="26"/>
    <w:bookmarkStart w:id="27" w:name="references"/>
    <w:p>
      <w:pPr>
        <w:pStyle w:val="Heading2"/>
      </w:pPr>
      <w:r>
        <w:t xml:space="preserve">References</w:t>
      </w:r>
    </w:p>
    <w:p>
      <w:pPr>
        <w:pStyle w:val="FirstParagraph"/>
      </w:pPr>
      <w:r>
        <w:rPr>
          <w:iCs/>
          <w:i/>
        </w:rPr>
        <w:t xml:space="preserve">This section would include citations from peer-reviewed journals, institutional reports, and other academic sources relevant to the research presented in this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2026-07-21T06:00:37Z</dcterms:created>
  <dcterms:modified xsi:type="dcterms:W3CDTF">2026-07-21T06:00:37Z</dcterms:modified>
</cp:coreProperties>
</file>

<file path=docProps/custom.xml><?xml version="1.0" encoding="utf-8"?>
<Properties xmlns="http://schemas.openxmlformats.org/officeDocument/2006/custom-properties" xmlns:vt="http://schemas.openxmlformats.org/officeDocument/2006/docPropsVTypes"/>
</file>