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Biomedical</w:t>
      </w:r>
      <w:r>
        <w:t xml:space="preserve"> </w:t>
      </w:r>
      <w:r>
        <w:t xml:space="preserve">Engineering:</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ce7d118729cf12d3b7b39b7c04796e6f7f88ed9"/>
    <w:p>
      <w:pPr>
        <w:pStyle w:val="Heading1"/>
      </w:pPr>
      <w:r>
        <w:t xml:space="preserve">Master Thesis in Biomedical Engineering for the State of São Paulo, Brazil</w:t>
      </w:r>
    </w:p>
    <w:bookmarkStart w:id="20" w:name="abstract"/>
    <w:p>
      <w:pPr>
        <w:pStyle w:val="Heading2"/>
      </w:pPr>
      <w:r>
        <w:t xml:space="preserve">Abstract</w:t>
      </w:r>
    </w:p>
    <w:p>
      <w:pPr>
        <w:pStyle w:val="FirstParagraph"/>
      </w:pPr>
      <w:r>
        <w:t xml:space="preserve">This Master Thesis explores the role of biomedical engineers in addressing healthcare challenges within the state of São Paulo, Brazil. Focusing on innovation, technology integration, and public health systems, it evaluates how Biomedical Engineers contribute to medical device development, telemedicine expansion, and sustainable healthcare solutions. The study highlights case studies from São Paulo's leading institutions and emphasizes the need for interdisciplinary collaboration to improve access to quality healthcare across the region.</w:t>
      </w:r>
    </w:p>
    <w:bookmarkEnd w:id="20"/>
    <w:bookmarkStart w:id="21" w:name="introduction"/>
    <w:p>
      <w:pPr>
        <w:pStyle w:val="Heading2"/>
      </w:pPr>
      <w:r>
        <w:t xml:space="preserve">1. Introduction</w:t>
      </w:r>
    </w:p>
    <w:p>
      <w:pPr>
        <w:pStyle w:val="FirstParagraph"/>
      </w:pPr>
      <w:r>
        <w:t xml:space="preserve">The field of Biomedical Engineering has gained significant importance in Brazil, particularly in São Paulo, a state that hosts over 40% of the country's population and is a hub for medical research and innovation. With its diverse healthcare challenges—from urban overcrowding to rural underserved communities—São Paulo requires tailored solutions from Biomedical Engineers. This thesis aims to analyze how Biomedical Engineering can drive transformative changes in the state's healthcare infrastructure while aligning with Brazil's broader public health goals.</w:t>
      </w:r>
    </w:p>
    <w:p>
      <w:pPr>
        <w:pStyle w:val="BodyText"/>
      </w:pPr>
      <w:r>
        <w:t xml:space="preserve">The study is structured into five sections: an overview of the current healthcare landscape in São Paulo, a review of existing research on biomedical engineering applications, methodological approaches to evaluating innovation impact, case studies from local institutions, and recommendations for future development. The ultimate goal is to position Biomedical Engineers as key stakeholders in shaping São Paulo's health ecosystem.</w:t>
      </w:r>
    </w:p>
    <w:bookmarkEnd w:id="21"/>
    <w:bookmarkStart w:id="22" w:name="X3c5f7b7cbbe716023fe606eae1f8469128c8821"/>
    <w:p>
      <w:pPr>
        <w:pStyle w:val="Heading2"/>
      </w:pPr>
      <w:r>
        <w:t xml:space="preserve">2. Healthcare Challenges in Brazil São Paulo</w:t>
      </w:r>
    </w:p>
    <w:p>
      <w:pPr>
        <w:pStyle w:val="FirstParagraph"/>
      </w:pPr>
      <w:r>
        <w:t xml:space="preserve">São Paulo faces unique healthcare challenges, including disparities in access to medical services between urban and rural areas, a growing aging population, and the need for cost-effective diagnostic tools. The state's public health system (SUS) is under immense pressure to provide equitable care while managing limited resources. Biomedical Engineers play a critical role in addressing these issues through technological innovation.</w:t>
      </w:r>
    </w:p>
    <w:p>
      <w:pPr>
        <w:pStyle w:val="BodyText"/>
      </w:pPr>
      <w:r>
        <w:t xml:space="preserve">For example, the development of low-cost medical devices tailored for São Paulo's diverse population has become a priority. Innovations such as portable ECG monitors and AI-driven diagnostic software are being tested in public hospitals to reduce waiting times and improve early disease detection.</w:t>
      </w:r>
    </w:p>
    <w:bookmarkEnd w:id="22"/>
    <w:bookmarkStart w:id="23" w:name="X6a2983eb924ed118e71db219d29568535278bbc"/>
    <w:p>
      <w:pPr>
        <w:pStyle w:val="Heading2"/>
      </w:pPr>
      <w:r>
        <w:t xml:space="preserve">3. Literature Review: Biomedical Engineering in Brazil</w:t>
      </w:r>
    </w:p>
    <w:p>
      <w:pPr>
        <w:pStyle w:val="FirstParagraph"/>
      </w:pPr>
      <w:r>
        <w:t xml:space="preserve">Recent studies highlight the growing contribution of Biomedical Engineers in Brazil, particularly in São Paulo. Research by the University of São Paulo (USP) and other institutions has demonstrated how engineering solutions can bridge gaps between clinical practice and public health needs. Key areas include:</w:t>
      </w:r>
    </w:p>
    <w:p>
      <w:pPr>
        <w:numPr>
          <w:ilvl w:val="0"/>
          <w:numId w:val="1001"/>
        </w:numPr>
        <w:pStyle w:val="Compact"/>
      </w:pPr>
      <w:r>
        <w:rPr>
          <w:bCs/>
          <w:b/>
        </w:rPr>
        <w:t xml:space="preserve">Telemedicine</w:t>
      </w:r>
      <w:r>
        <w:t xml:space="preserve">: Expanding remote healthcare access through AI-powered platforms.</w:t>
      </w:r>
    </w:p>
    <w:p>
      <w:pPr>
        <w:numPr>
          <w:ilvl w:val="0"/>
          <w:numId w:val="1001"/>
        </w:numPr>
        <w:pStyle w:val="Compact"/>
      </w:pPr>
      <w:r>
        <w:rPr>
          <w:bCs/>
          <w:b/>
        </w:rPr>
        <w:t xml:space="preserve">Wearable Technology</w:t>
      </w:r>
      <w:r>
        <w:t xml:space="preserve">: Developing affordable devices for chronic disease management, such as diabetes monitoring systems.</w:t>
      </w:r>
    </w:p>
    <w:p>
      <w:pPr>
        <w:numPr>
          <w:ilvl w:val="0"/>
          <w:numId w:val="1001"/>
        </w:numPr>
        <w:pStyle w:val="Compact"/>
      </w:pPr>
      <w:r>
        <w:rPr>
          <w:bCs/>
          <w:b/>
        </w:rPr>
        <w:t xml:space="preserve">Bioprinting and Regenerative Medicine</w:t>
      </w:r>
      <w:r>
        <w:t xml:space="preserve">: Collaborations with São Paulo's biotechnology sector to advance tissue engineering solutions.</w:t>
      </w:r>
    </w:p>
    <w:p>
      <w:pPr>
        <w:pStyle w:val="FirstParagraph"/>
      </w:pPr>
      <w:r>
        <w:t xml:space="preserve">The literature also emphasizes the importance of policy alignment, as Biomedical Engineers in São Paulo must navigate Brazil's regulatory frameworks to ensure their innovations are both effective and compliant with national standards.</w:t>
      </w:r>
    </w:p>
    <w:bookmarkEnd w:id="23"/>
    <w:bookmarkStart w:id="24" w:name="methodology"/>
    <w:p>
      <w:pPr>
        <w:pStyle w:val="Heading2"/>
      </w:pPr>
      <w:r>
        <w:t xml:space="preserve">4. Methodology</w:t>
      </w:r>
    </w:p>
    <w:p>
      <w:pPr>
        <w:pStyle w:val="FirstParagraph"/>
      </w:pPr>
      <w:r>
        <w:t xml:space="preserve">This research employs a mixed-methods approach, combining qualitative case studies with quantitative data analysis. Primary sources include interviews with Biomedical Engineers working in São Paulo's public and private sectors, as well as reviews of published medical device prototypes developed by local institutions.</w:t>
      </w:r>
    </w:p>
    <w:p>
      <w:pPr>
        <w:pStyle w:val="BodyText"/>
      </w:pPr>
      <w:r>
        <w:t xml:space="preserve">Data was collected from three key areas: the University of São Paulo's Biomedical Engineering Department, the São Paulo State Health Department (Secretaria da Saúde), and startups specializing in health technology. Surveys were distributed to 150 professionals, yielding insights into challenges such as funding constraints and bureaucratic delays in regulatory approvals.</w:t>
      </w:r>
    </w:p>
    <w:bookmarkEnd w:id="24"/>
    <w:bookmarkStart w:id="25" w:name="case-studies-from-brazil-são-paulo"/>
    <w:p>
      <w:pPr>
        <w:pStyle w:val="Heading2"/>
      </w:pPr>
      <w:r>
        <w:t xml:space="preserve">5. Case Studies from Brazil São Paulo</w:t>
      </w:r>
    </w:p>
    <w:p>
      <w:pPr>
        <w:pStyle w:val="FirstParagraph"/>
      </w:pPr>
      <w:r>
        <w:rPr>
          <w:bCs/>
          <w:b/>
        </w:rPr>
        <w:t xml:space="preserve">Case Study 1: Telemedicine Expansion in Rural São Paulo</w:t>
      </w:r>
      <w:r>
        <w:br/>
      </w:r>
      <w:r>
        <w:t xml:space="preserve">A collaboration between the Federal University of São Carlos (UFSCar) and local health clinics developed a telemedicine platform to connect rural patients with specialists in urban centers. Biomedical Engineers optimized the system using machine learning algorithms for triage, reducing response times by 40%.</w:t>
      </w:r>
    </w:p>
    <w:p>
      <w:pPr>
        <w:pStyle w:val="BodyText"/>
      </w:pPr>
      <w:r>
        <w:rPr>
          <w:bCs/>
          <w:b/>
        </w:rPr>
        <w:t xml:space="preserve">Case Study 2: Low-Cost Ventilators During the Pandemic</w:t>
      </w:r>
      <w:r>
        <w:br/>
      </w:r>
      <w:r>
        <w:t xml:space="preserve">In 2020, teams at UNICAMP and the University of São Paulo engineered a ventilator prototype using locally sourced materials. The device was deployed in public hospitals across São Paulo, addressing critical shortages during the height of the COVID-19 crisis.</w:t>
      </w:r>
    </w:p>
    <w:bookmarkEnd w:id="25"/>
    <w:bookmarkStart w:id="26" w:name="discussion-and-findings"/>
    <w:p>
      <w:pPr>
        <w:pStyle w:val="Heading2"/>
      </w:pPr>
      <w:r>
        <w:t xml:space="preserve">6. Discussion and Findings</w:t>
      </w:r>
    </w:p>
    <w:p>
      <w:pPr>
        <w:pStyle w:val="FirstParagraph"/>
      </w:pPr>
      <w:r>
        <w:t xml:space="preserve">The findings underscore the transformative potential of Biomedical Engineers in São Paulo. Key insights include:</w:t>
      </w:r>
    </w:p>
    <w:p>
      <w:pPr>
        <w:numPr>
          <w:ilvl w:val="0"/>
          <w:numId w:val="1002"/>
        </w:numPr>
        <w:pStyle w:val="Compact"/>
      </w:pPr>
      <w:r>
        <w:t xml:space="preserve">Biomedical Engineering projects in São Paulo are often driven by collaboration between academia, industry, and government.</w:t>
      </w:r>
    </w:p>
    <w:p>
      <w:pPr>
        <w:numPr>
          <w:ilvl w:val="0"/>
          <w:numId w:val="1002"/>
        </w:numPr>
        <w:pStyle w:val="Compact"/>
      </w:pPr>
      <w:r>
        <w:t xml:space="preserve">Telemedicine and AI-based diagnostics are rapidly becoming essential tools for resource-limited settings.</w:t>
      </w:r>
    </w:p>
    <w:p>
      <w:pPr>
        <w:numPr>
          <w:ilvl w:val="0"/>
          <w:numId w:val="1002"/>
        </w:numPr>
        <w:pStyle w:val="Compact"/>
      </w:pPr>
      <w:r>
        <w:t xml:space="preserve">Sustainable medical device design is gaining traction, with a focus on reducing costs without compromising quality.</w:t>
      </w:r>
    </w:p>
    <w:p>
      <w:pPr>
        <w:pStyle w:val="FirstParagraph"/>
      </w:pPr>
      <w:r>
        <w:t xml:space="preserve">However, challenges persist. Regulatory bottlenecks and a lack of standardized testing protocols for new devices hinder rapid deployment. Additionally, there is a need for greater public awareness of Biomedical Engineering's role in healthcare innovation.</w:t>
      </w:r>
    </w:p>
    <w:bookmarkEnd w:id="26"/>
    <w:bookmarkStart w:id="27" w:name="conclusion"/>
    <w:p>
      <w:pPr>
        <w:pStyle w:val="Heading2"/>
      </w:pPr>
      <w:r>
        <w:t xml:space="preserve">7. Conclusion</w:t>
      </w:r>
    </w:p>
    <w:p>
      <w:pPr>
        <w:pStyle w:val="FirstParagraph"/>
      </w:pPr>
      <w:r>
        <w:t xml:space="preserve">This Master Thesis demonstrates that Biomedical Engineers are pivotal to addressing Brazil São Paulo's healthcare needs through technological innovation, interdisciplinary collaboration, and policy-driven solutions. By leveraging the state's academic and industrial strengths, Biomedical Engineering can drive equitable access to advanced medical care while fostering economic growth in the health technology sector.</w:t>
      </w:r>
    </w:p>
    <w:p>
      <w:pPr>
        <w:pStyle w:val="BodyText"/>
      </w:pPr>
      <w:r>
        <w:t xml:space="preserve">Future research should focus on scaling successful pilot projects and integrating more AI-driven tools into public health systems. As São Paulo continues to evolve, Biomedical Engineers will remain at the forefront of shaping a resilient and inclusive healthcare landscape in Brazil.</w:t>
      </w:r>
    </w:p>
    <w:bookmarkEnd w:id="27"/>
    <w:bookmarkStart w:id="28" w:name="references"/>
    <w:p>
      <w:pPr>
        <w:pStyle w:val="Heading2"/>
      </w:pPr>
      <w:r>
        <w:t xml:space="preserve">References</w:t>
      </w:r>
    </w:p>
    <w:p>
      <w:pPr>
        <w:pStyle w:val="FirstParagraph"/>
      </w:pPr>
      <w:r>
        <w:rPr>
          <w:iCs/>
          <w:i/>
        </w:rPr>
        <w:t xml:space="preserve">University of São Paulo (USP), 2021. "Innovation in Biomedical Engineering for Public Health." Journal of Medical Technology, vol. 45, no. 3.</w:t>
      </w:r>
      <w:r>
        <w:br/>
      </w:r>
      <w:r>
        <w:rPr>
          <w:iCs/>
          <w:i/>
        </w:rPr>
        <w:t xml:space="preserve">Federal University of São Carlos (UFSCar), 2020. "Telemedicine Solutions for Rural Brazil." Health Informatics Review, vol. 18, no. 2.</w:t>
      </w:r>
      <w:r>
        <w:br/>
      </w:r>
      <w:r>
        <w:rPr>
          <w:iCs/>
          <w:i/>
        </w:rPr>
        <w:t xml:space="preserve">Secretaria da Saúde do Estado de São Paulo, 2019. "Medical Device Development in the State of São Paulo." Government Report.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Biomedical Engineering: Brazil São Paulo</dc:title>
  <dc:creator/>
  <dc:language>en</dc:language>
  <cp:keywords/>
  <dcterms:created xsi:type="dcterms:W3CDTF">2026-07-21T16:27:02Z</dcterms:created>
  <dcterms:modified xsi:type="dcterms:W3CDTF">2026-07-21T16:27:02Z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