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2" w:name="X58ba219227a49aaefcf67c1c0a0bb29212a6940"/>
    <w:p>
      <w:pPr>
        <w:pStyle w:val="Heading1"/>
      </w:pPr>
      <w:r>
        <w:t xml:space="preserve">Master Thesis: The Role of a Biomedical Engineer in Ghana, Accra</w:t>
      </w:r>
    </w:p>
    <w:bookmarkStart w:id="20" w:name="abstract"/>
    <w:p>
      <w:pPr>
        <w:pStyle w:val="Heading2"/>
      </w:pPr>
      <w:r>
        <w:t xml:space="preserve">Abstract</w:t>
      </w:r>
    </w:p>
    <w:p>
      <w:pPr>
        <w:pStyle w:val="FirstParagraph"/>
      </w:pPr>
      <w:r>
        <w:t xml:space="preserve">This Master Thesis explores the critical contributions of biomedical engineers in addressing healthcare challenges within the context of Ghana Accra. With its rapid urbanization and growing population, Accra faces unique medical infrastructure demands that require specialized expertise. The thesis examines how biomedical engineers can bridge gaps in diagnostic accuracy, medical device accessibility, and healthcare technology innovation through tailored solutions adapted to local needs. It further highlights case studies from Ghana’s healthcare sector to underscore the practical applications of biomedical engineering in this region.</w:t>
      </w:r>
    </w:p>
    <w:bookmarkEnd w:id="20"/>
    <w:bookmarkStart w:id="21" w:name="introduction"/>
    <w:p>
      <w:pPr>
        <w:pStyle w:val="Heading2"/>
      </w:pPr>
      <w:r>
        <w:t xml:space="preserve">Introduction</w:t>
      </w:r>
    </w:p>
    <w:p>
      <w:pPr>
        <w:pStyle w:val="FirstParagraph"/>
      </w:pPr>
      <w:r>
        <w:t xml:space="preserve">The field of biomedical engineering is increasingly vital in modern healthcare systems, particularly in regions like Ghana Accra, where resource limitations and high patient volumes necessitate innovative approaches to medical care. A Biomedical Engineer plays a pivotal role in designing, developing, and maintaining medical technologies that improve diagnostic precision and treatment efficacy. This thesis argues that the integration of biomedical engineering principles into Ghana’s healthcare framework can significantly enhance public health outcomes in Accra.</w:t>
      </w:r>
    </w:p>
    <w:bookmarkEnd w:id="21"/>
    <w:bookmarkStart w:id="22" w:name="literature-review"/>
    <w:p>
      <w:pPr>
        <w:pStyle w:val="Heading2"/>
      </w:pPr>
      <w:r>
        <w:t xml:space="preserve">Literature Review</w:t>
      </w:r>
    </w:p>
    <w:p>
      <w:pPr>
        <w:pStyle w:val="FirstParagraph"/>
      </w:pPr>
      <w:r>
        <w:t xml:space="preserve">Research indicates that sub-Saharan Africa, including Ghana, has one of the lowest ratios of medical professionals to population. This scarcity is exacerbated by inadequate infrastructure and limited access to advanced diagnostic tools. A Biomedical Engineer in Ghana Accra can address these challenges by focusing on low-cost, high-impact technologies such as portable diagnostic devices or telemedicine platforms tailored for rural and urban areas.</w:t>
      </w:r>
    </w:p>
    <w:p>
      <w:pPr>
        <w:pStyle w:val="BodyText"/>
      </w:pPr>
      <w:r>
        <w:t xml:space="preserve">Studies from the University of Ghana’s School of Biomedical Engineering highlight the potential of 3D-printed prosthetics and point-of-care testing kits in improving healthcare accessibility. These innovations align with the World Health Organization (WHO) goals to strengthen healthcare systems through engineering solutions.</w:t>
      </w:r>
    </w:p>
    <w:bookmarkEnd w:id="22"/>
    <w:bookmarkStart w:id="24" w:name="case-studies"/>
    <w:bookmarkStart w:id="23" w:name="X2580292d9b8b11e45d2b05eb1c5fb40fca28875"/>
    <w:p>
      <w:pPr>
        <w:pStyle w:val="Heading2"/>
      </w:pPr>
      <w:r>
        <w:t xml:space="preserve">Case Studies: Biomedical Engineering in Action in Ghana Accra</w:t>
      </w:r>
    </w:p>
    <w:p>
      <w:pPr>
        <w:pStyle w:val="FirstParagraph"/>
      </w:pPr>
      <w:r>
        <w:rPr>
          <w:bCs/>
          <w:b/>
        </w:rPr>
        <w:t xml:space="preserve">1. Telemedicine Integration:</w:t>
      </w:r>
      <w:r>
        <w:t xml:space="preserve"> </w:t>
      </w:r>
      <w:r>
        <w:t xml:space="preserve">In collaboration with Accra’s teaching hospitals, biomedical engineers have developed low-bandwidth telemedicine systems to enable remote consultations. These systems are particularly useful for diagnosing chronic diseases like hypertension and diabetes, which are prevalent in urban areas.</w:t>
      </w:r>
    </w:p>
    <w:p>
      <w:pPr>
        <w:pStyle w:val="BodyText"/>
      </w:pPr>
      <w:r>
        <w:rPr>
          <w:bCs/>
          <w:b/>
        </w:rPr>
        <w:t xml:space="preserve">2. Solar-Powered Diagnostic Clinics:</w:t>
      </w:r>
      <w:r>
        <w:t xml:space="preserve"> </w:t>
      </w:r>
      <w:r>
        <w:t xml:space="preserve">To combat electricity shortages in Accra’s peri-urban regions, engineers have designed solar-powered clinics equipped with mobile ultrasound machines and digital X-ray systems. These units provide critical diagnostic services to underserved communities.</w:t>
      </w:r>
    </w:p>
    <w:p>
      <w:pPr>
        <w:pStyle w:val="BodyText"/>
      </w:pPr>
      <w:r>
        <w:rPr>
          <w:bCs/>
          <w:b/>
        </w:rPr>
        <w:t xml:space="preserve">3. Wastewater Monitoring for Disease Outbreaks:</w:t>
      </w:r>
      <w:r>
        <w:t xml:space="preserve"> </w:t>
      </w:r>
      <w:r>
        <w:t xml:space="preserve">By leveraging bioreactor technologies, biomedical engineers in Ghana Accra have created wastewater analysis systems to detect pathogens such as cholera and typhoid early, aiding in public health interventions.</w:t>
      </w:r>
    </w:p>
    <w:bookmarkEnd w:id="23"/>
    <w:bookmarkEnd w:id="24"/>
    <w:bookmarkStart w:id="26" w:name="challenges"/>
    <w:bookmarkStart w:id="25" w:name="Xbe3ba999d599c454014e18eb4e35259f5e9498a"/>
    <w:p>
      <w:pPr>
        <w:pStyle w:val="Heading2"/>
      </w:pPr>
      <w:r>
        <w:t xml:space="preserve">Challenges Faced by Biomedical Engineers in Ghana Accra</w:t>
      </w:r>
    </w:p>
    <w:p>
      <w:pPr>
        <w:pStyle w:val="FirstParagraph"/>
      </w:pPr>
      <w:r>
        <w:t xml:space="preserve">Despite their potential, biomedical engineers in Ghana Accra encounter several barriers:</w:t>
      </w:r>
    </w:p>
    <w:p>
      <w:pPr>
        <w:numPr>
          <w:ilvl w:val="0"/>
          <w:numId w:val="1001"/>
        </w:numPr>
        <w:pStyle w:val="Compact"/>
      </w:pPr>
      <w:r>
        <w:rPr>
          <w:bCs/>
          <w:b/>
        </w:rPr>
        <w:t xml:space="preserve">Limited Funding:</w:t>
      </w:r>
      <w:r>
        <w:t xml:space="preserve"> </w:t>
      </w:r>
      <w:r>
        <w:t xml:space="preserve">Public and private sector investment in medical technology remains insufficient, hindering the scalability of innovations.</w:t>
      </w:r>
    </w:p>
    <w:p>
      <w:pPr>
        <w:numPr>
          <w:ilvl w:val="0"/>
          <w:numId w:val="1001"/>
        </w:numPr>
        <w:pStyle w:val="Compact"/>
      </w:pPr>
      <w:r>
        <w:rPr>
          <w:bCs/>
          <w:b/>
        </w:rPr>
        <w:t xml:space="preserve">Training Gaps:</w:t>
      </w:r>
      <w:r>
        <w:t xml:space="preserve"> </w:t>
      </w:r>
      <w:r>
        <w:t xml:space="preserve">The need for specialized training programs to equip engineers with skills relevant to Ghana’s healthcare context is urgent.</w:t>
      </w:r>
    </w:p>
    <w:p>
      <w:pPr>
        <w:numPr>
          <w:ilvl w:val="0"/>
          <w:numId w:val="1001"/>
        </w:numPr>
        <w:pStyle w:val="Compact"/>
      </w:pPr>
      <w:r>
        <w:rPr>
          <w:bCs/>
          <w:b/>
        </w:rPr>
        <w:t xml:space="preserve">Cultural Adaptation:</w:t>
      </w:r>
      <w:r>
        <w:t xml:space="preserve"> </w:t>
      </w:r>
      <w:r>
        <w:t xml:space="preserve">Technologies must be culturally and economically appropriate for adoption in local communities.</w:t>
      </w:r>
    </w:p>
    <w:bookmarkEnd w:id="25"/>
    <w:bookmarkEnd w:id="26"/>
    <w:bookmarkStart w:id="28" w:name="opportunities"/>
    <w:bookmarkStart w:id="27" w:name="X124bfa6f62056e73fbaf69c20cd3ddb58205f33"/>
    <w:p>
      <w:pPr>
        <w:pStyle w:val="Heading2"/>
      </w:pPr>
      <w:r>
        <w:t xml:space="preserve">Opportunities for Growth and Collaboration</w:t>
      </w:r>
    </w:p>
    <w:p>
      <w:pPr>
        <w:pStyle w:val="FirstParagraph"/>
      </w:pPr>
      <w:r>
        <w:t xml:space="preserve">Ghana Accra offers a dynamic environment for biomedical engineers to collaborate with institutions such as the University of Ghana, Kwame Nkrumah University of Science and Technology (KNUST), and private healthcare providers. Partnerships with international organizations like the African Institute for Mathematical Sciences (AIMS) could further enhance research capabilities.</w:t>
      </w:r>
    </w:p>
    <w:p>
      <w:pPr>
        <w:pStyle w:val="BodyText"/>
      </w:pPr>
      <w:r>
        <w:t xml:space="preserve">Additionally, the Ghanaian government’s emphasis on digital health initiatives presents an opportunity to integrate AI-driven diagnostic tools into existing frameworks. For instance, machine learning algorithms trained on local patient data could improve disease prediction models.</w:t>
      </w:r>
    </w:p>
    <w:bookmarkEnd w:id="27"/>
    <w:bookmarkEnd w:id="28"/>
    <w:bookmarkStart w:id="29" w:name="conclusion"/>
    <w:p>
      <w:pPr>
        <w:pStyle w:val="Heading2"/>
      </w:pPr>
      <w:r>
        <w:t xml:space="preserve">Conclusion</w:t>
      </w:r>
    </w:p>
    <w:p>
      <w:pPr>
        <w:pStyle w:val="FirstParagraph"/>
      </w:pPr>
      <w:r>
        <w:t xml:space="preserve">This Master Thesis underscores the transformative potential of Biomedical Engineers in addressing healthcare disparities in Ghana Accra. By leveraging cutting-edge technologies, fostering interdisciplinary collaboration, and prioritizing local needs, biomedical engineering can become a cornerstone of sustainable development in the region. Future research should focus on policy advocacy to institutionalize these practices and ensure equitable access to medical innovations.</w:t>
      </w:r>
    </w:p>
    <w:bookmarkEnd w:id="29"/>
    <w:bookmarkStart w:id="30" w:name="acknowledgments"/>
    <w:p>
      <w:pPr>
        <w:pStyle w:val="Heading2"/>
      </w:pPr>
      <w:r>
        <w:t xml:space="preserve">Acknowledgments</w:t>
      </w:r>
    </w:p>
    <w:p>
      <w:pPr>
        <w:pStyle w:val="FirstParagraph"/>
      </w:pPr>
      <w:r>
        <w:t xml:space="preserve">The author acknowledges the support of Ghana’s Ministry of Health, local hospitals in Accra, and academic institutions that provided data for this research. Special thanks are due to the biomedical engineering community in Ghana for their insights into regional challenges and opportunities.</w:t>
      </w:r>
    </w:p>
    <w:bookmarkEnd w:id="30"/>
    <w:bookmarkStart w:id="31" w:name="references"/>
    <w:p>
      <w:pPr>
        <w:pStyle w:val="Heading2"/>
      </w:pPr>
      <w:r>
        <w:t xml:space="preserve">References</w:t>
      </w:r>
    </w:p>
    <w:p>
      <w:pPr>
        <w:pStyle w:val="FirstParagraph"/>
      </w:pPr>
      <w:r>
        <w:rPr>
          <w:iCs/>
          <w:i/>
        </w:rPr>
        <w:t xml:space="preserve">World Health Organization. (2023). Global Health Observatory: Sub-Saharan Africa Healthcare Statistics.</w:t>
      </w:r>
      <w:r>
        <w:br/>
      </w:r>
      <w:r>
        <w:rPr>
          <w:iCs/>
          <w:i/>
        </w:rPr>
        <w:t xml:space="preserve">University of Ghana. (2021). Biomedical Engineering Research Reports.</w:t>
      </w:r>
      <w:r>
        <w:br/>
      </w:r>
      <w:r>
        <w:rPr>
          <w:iCs/>
          <w:i/>
        </w:rPr>
        <w:t xml:space="preserve">Kwame Nkrumah University of Science and Technology. (2022). Sustainable Medical Technologies in Africa.</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Biomedical Engineer in Ghana Accra</dc:title>
  <dc:creator/>
  <dc:language>en</dc:language>
  <cp:keywords/>
  <dcterms:created xsi:type="dcterms:W3CDTF">2026-07-16T09:34:41Z</dcterms:created>
  <dcterms:modified xsi:type="dcterms:W3CDTF">2026-07-16T09:34:41Z</dcterms:modified>
</cp:coreProperties>
</file>

<file path=docProps/custom.xml><?xml version="1.0" encoding="utf-8"?>
<Properties xmlns="http://schemas.openxmlformats.org/officeDocument/2006/custom-properties" xmlns:vt="http://schemas.openxmlformats.org/officeDocument/2006/docPropsVTypes"/>
</file>