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Business</w:t>
      </w:r>
      <w:r>
        <w:t xml:space="preserve"> </w:t>
      </w:r>
      <w:r>
        <w:t xml:space="preserve">Consultant</w:t>
      </w:r>
      <w:r>
        <w:t xml:space="preserve"> </w:t>
      </w:r>
      <w:r>
        <w:t xml:space="preserve">in</w:t>
      </w:r>
      <w:r>
        <w:t xml:space="preserve"> </w:t>
      </w:r>
      <w:r>
        <w:t xml:space="preserve">China</w:t>
      </w:r>
      <w:r>
        <w:t xml:space="preserve"> </w:t>
      </w:r>
      <w:r>
        <w:t xml:space="preserve">Shanghai</w:t>
      </w:r>
    </w:p>
    <w:p>
      <w:pPr>
        <w:pStyle w:val="FirstParagraph"/>
      </w:pPr>
      <w:r>
        <w:t xml:space="preserve">```html</w:t>
      </w:r>
    </w:p>
    <w:bookmarkStart w:id="30" w:name="X8e9c299c3ce371afaf689c828d8d286e8f89be5"/>
    <w:p>
      <w:pPr>
        <w:pStyle w:val="Heading1"/>
      </w:pPr>
      <w:r>
        <w:t xml:space="preserve">Master Thesis: The Role of Business Consultant in China Shanghai</w:t>
      </w:r>
    </w:p>
    <w:bookmarkStart w:id="20" w:name="abstract"/>
    <w:p>
      <w:pPr>
        <w:pStyle w:val="Heading2"/>
      </w:pPr>
      <w:r>
        <w:t xml:space="preserve">Abstract</w:t>
      </w:r>
    </w:p>
    <w:p>
      <w:pPr>
        <w:pStyle w:val="FirstParagraph"/>
      </w:pPr>
      <w:r>
        <w:t xml:space="preserve">This Master Thesis explores the evolving role and challenges faced by a Business Consultant operating within the dynamic economic landscape of China Shanghai. As a global financial hub, Shanghai presents unique opportunities and complexities for consultants seeking to advise multinational corporations, local SMEs, and emerging industries. This document analyzes how strategic frameworks, cultural insights, and regulatory environments shape the work of Business Consultants in this region. By integrating case studies and industry data from Shanghai’s business ecosystem, the thesis emphasizes the critical importance of localization strategies for consultants aiming to succeed in this competitive market.</w:t>
      </w:r>
    </w:p>
    <w:bookmarkEnd w:id="20"/>
    <w:bookmarkStart w:id="21" w:name="introduction"/>
    <w:p>
      <w:pPr>
        <w:pStyle w:val="Heading2"/>
      </w:pPr>
      <w:r>
        <w:t xml:space="preserve">Introduction</w:t>
      </w:r>
    </w:p>
    <w:p>
      <w:pPr>
        <w:pStyle w:val="FirstParagraph"/>
      </w:pPr>
      <w:r>
        <w:t xml:space="preserve">The Master Thesis investigates how a Business Consultant can effectively navigate the intricacies of China Shanghai’s business environment. As one of the world’s most influential cities, Shanghai serves as a nexus for trade, innovation, and investment. However, its rapid growth and complex regulatory landscape demand specialized knowledge from consultants. This thesis argues that successful consulting in this region requires not only technical expertise but also an understanding of cultural dynamics, geopolitical factors, and local business practices.</w:t>
      </w:r>
    </w:p>
    <w:bookmarkEnd w:id="21"/>
    <w:bookmarkStart w:id="22" w:name="methodology"/>
    <w:p>
      <w:pPr>
        <w:pStyle w:val="Heading2"/>
      </w:pPr>
      <w:r>
        <w:t xml:space="preserve">Methodology</w:t>
      </w:r>
    </w:p>
    <w:p>
      <w:pPr>
        <w:pStyle w:val="FirstParagraph"/>
      </w:pPr>
      <w:r>
        <w:t xml:space="preserve">The research methodology employed in this Master Thesis includes a mixed approach of qualitative case studies and quantitative industry analysis. Data was gathered from interviews with senior Business Consultants operating in Shanghai, reports from the Shanghai Municipal Bureau of Statistics, and academic publications on China’s economic trends. The focus on China Shanghai ensures that findings are contextualized within its specific market conditions, while also addressing broader implications for consulting practices globally.</w:t>
      </w:r>
    </w:p>
    <w:bookmarkEnd w:id="22"/>
    <w:bookmarkStart w:id="23" w:name="literature-review"/>
    <w:p>
      <w:pPr>
        <w:pStyle w:val="Heading2"/>
      </w:pPr>
      <w:r>
        <w:t xml:space="preserve">Literature Review</w:t>
      </w:r>
    </w:p>
    <w:p>
      <w:pPr>
        <w:pStyle w:val="FirstParagraph"/>
      </w:pPr>
      <w:r>
        <w:t xml:space="preserve">Existing literature highlights the critical role of Business Consultants in facilitating cross-border collaboration and driving organizational growth. However, few studies focus on the unique challenges posed by China Shanghai’s market. This Master Thesis fills this gap by examining how consultants adapt their strategies to address issues such as regulatory compliance, competitive pricing, and cultural alignment with Chinese stakeholders.</w:t>
      </w:r>
    </w:p>
    <w:bookmarkEnd w:id="23"/>
    <w:bookmarkStart w:id="24" w:name="X9951d9765f2a98ae783736bf7443cb17fc74e21"/>
    <w:p>
      <w:pPr>
        <w:pStyle w:val="Heading2"/>
      </w:pPr>
      <w:r>
        <w:t xml:space="preserve">Strategic Challenges for Business Consultants in China Shanghai</w:t>
      </w:r>
    </w:p>
    <w:p>
      <w:pPr>
        <w:pStyle w:val="FirstParagraph"/>
      </w:pPr>
      <w:r>
        <w:rPr>
          <w:bCs/>
          <w:b/>
        </w:rPr>
        <w:t xml:space="preserve">Cultural Adaptation:</w:t>
      </w:r>
      <w:r>
        <w:t xml:space="preserve"> </w:t>
      </w:r>
      <w:r>
        <w:t xml:space="preserve">A Business Consultant in China Shanghai must navigate cultural nuances that influence business negotiations, decision-making processes, and relationship-building. For instance, the emphasis on "guanxi" (personal connections) requires consultants to invest time in cultivating trust with local partners.</w:t>
      </w:r>
    </w:p>
    <w:p>
      <w:pPr>
        <w:pStyle w:val="BodyText"/>
      </w:pPr>
      <w:r>
        <w:rPr>
          <w:bCs/>
          <w:b/>
        </w:rPr>
        <w:t xml:space="preserve">Regulatory Complexity:</w:t>
      </w:r>
      <w:r>
        <w:t xml:space="preserve"> </w:t>
      </w:r>
      <w:r>
        <w:t xml:space="preserve">Shanghai’s status as a Special Economic Zone grants it unique policies, including tax incentives and streamlined trade regulations. However, consultants must also comply with national laws governing foreign investment, intellectual property rights, and data privacy.</w:t>
      </w:r>
    </w:p>
    <w:p>
      <w:pPr>
        <w:pStyle w:val="BodyText"/>
      </w:pPr>
      <w:r>
        <w:rPr>
          <w:bCs/>
          <w:b/>
        </w:rPr>
        <w:t xml:space="preserve">Mercantile Competition:</w:t>
      </w:r>
      <w:r>
        <w:t xml:space="preserve"> </w:t>
      </w:r>
      <w:r>
        <w:t xml:space="preserve">The presence of both state-owned enterprises (SOEs) and private firms in Shanghai creates a highly competitive environment. Consultants are tasked with identifying market gaps and devising strategies that differentiate clients from competitors.</w:t>
      </w:r>
    </w:p>
    <w:bookmarkEnd w:id="24"/>
    <w:bookmarkStart w:id="25" w:name="X8733bc07b6ca37f536f97c6450098fd5ef41bbd"/>
    <w:p>
      <w:pPr>
        <w:pStyle w:val="Heading2"/>
      </w:pPr>
      <w:r>
        <w:t xml:space="preserve">Cultural Considerations for Business Consultants</w:t>
      </w:r>
    </w:p>
    <w:p>
      <w:pPr>
        <w:pStyle w:val="FirstParagraph"/>
      </w:pPr>
      <w:r>
        <w:t xml:space="preserve">Success as a Business Consultant in China Shanghai hinges on understanding the local business culture. For example, hierarchical structures in Chinese companies often require consultants to align their recommendations with the priorities of senior executives. Additionally, communication styles that prioritize indirectness and respect for authority must be adapted to avoid misinterpretation.</w:t>
      </w:r>
    </w:p>
    <w:p>
      <w:pPr>
        <w:pStyle w:val="BodyText"/>
      </w:pPr>
      <w:r>
        <w:t xml:space="preserve">This Master Thesis underscores the importance of cultural competence as a core skill for consultants. Language barriers, while mitigated by bilingual teams, remain a potential risk if consultants underestimate the value of localized insights.</w:t>
      </w:r>
    </w:p>
    <w:bookmarkEnd w:id="25"/>
    <w:bookmarkStart w:id="26" w:name="Xa853eaa06ddaeee916a64c27808b1e051fffde3"/>
    <w:p>
      <w:pPr>
        <w:pStyle w:val="Heading2"/>
      </w:pPr>
      <w:r>
        <w:t xml:space="preserve">Opportunities in China Shanghai’s Business Ecosystem</w:t>
      </w:r>
    </w:p>
    <w:p>
      <w:pPr>
        <w:pStyle w:val="FirstParagraph"/>
      </w:pPr>
      <w:r>
        <w:t xml:space="preserve">China Shanghai offers unparalleled opportunities for Business Consultants working in sectors such as fintech, renewable energy, and advanced manufacturing. The city’s infrastructure—ranging from its world-class ports to its tech innovation zones like the Zhangjiang Science Park—provides a fertile ground for consultants to drive growth initiatives.</w:t>
      </w:r>
    </w:p>
    <w:p>
      <w:pPr>
        <w:pStyle w:val="BodyText"/>
      </w:pPr>
      <w:r>
        <w:t xml:space="preserve">Moreover, Shanghai’s role as a gateway to China’s domestic market allows consultants to position their clients for expansion into other provinces. This Master Thesis highlights how strategic partnerships with local institutions, such as the Shanghai Stock Exchange or the China Merchants Group, can amplify a consultant’s impact.</w:t>
      </w:r>
    </w:p>
    <w:bookmarkEnd w:id="26"/>
    <w:bookmarkStart w:id="27" w:name="X146937541690ad5cc108891e504782856a34bd2"/>
    <w:p>
      <w:pPr>
        <w:pStyle w:val="Heading2"/>
      </w:pPr>
      <w:r>
        <w:t xml:space="preserve">Case Study: Consulting in Shanghai’s E-Commerce Sector</w:t>
      </w:r>
    </w:p>
    <w:p>
      <w:pPr>
        <w:pStyle w:val="FirstParagraph"/>
      </w:pPr>
      <w:r>
        <w:t xml:space="preserve">A real-world example illustrates the role of a Business Consultant in China Shanghai. In 2023, a global consulting firm assisted an e-commerce platform in optimizing its supply chain by leveraging Shanghai’s logistics networks and digital infrastructure. The consultant’s recommendations, which included integrating AI-driven inventory management systems and localizing marketing campaigns for Chinese consumers, resulted in a 30% increase in operational efficiency.</w:t>
      </w:r>
    </w:p>
    <w:p>
      <w:pPr>
        <w:pStyle w:val="BodyText"/>
      </w:pPr>
      <w:r>
        <w:t xml:space="preserve">This case study exemplifies the practical application of consulting frameworks tailored to China Shanghai’s unique market demands.</w:t>
      </w:r>
    </w:p>
    <w:bookmarkEnd w:id="27"/>
    <w:bookmarkStart w:id="28" w:name="conclusion"/>
    <w:p>
      <w:pPr>
        <w:pStyle w:val="Heading2"/>
      </w:pPr>
      <w:r>
        <w:t xml:space="preserve">Conclusion</w:t>
      </w:r>
    </w:p>
    <w:p>
      <w:pPr>
        <w:pStyle w:val="FirstParagraph"/>
      </w:pPr>
      <w:r>
        <w:t xml:space="preserve">In conclusion, this Master Thesis demonstrates that a Business Consultant operating in China Shanghai must balance technical expertise with cultural agility and strategic foresight. The city’s role as an economic powerhouse presents both challenges and opportunities, requiring consultants to adopt adaptive methodologies. By understanding the interplay of global trends and local realities, consultants can unlock value for clients while contributing to Shanghai’s continued ascent as a business leader in Asia.</w:t>
      </w:r>
    </w:p>
    <w:bookmarkEnd w:id="28"/>
    <w:bookmarkStart w:id="29" w:name="references"/>
    <w:p>
      <w:pPr>
        <w:pStyle w:val="Heading2"/>
      </w:pPr>
      <w:r>
        <w:t xml:space="preserve">References</w:t>
      </w:r>
    </w:p>
    <w:p>
      <w:pPr>
        <w:pStyle w:val="FirstParagraph"/>
      </w:pPr>
      <w:r>
        <w:rPr>
          <w:iCs/>
          <w:i/>
        </w:rPr>
        <w:t xml:space="preserve">Shanghai Municipal Bureau of Statistics (2023). Annual Economic Report.</w:t>
      </w:r>
      <w:r>
        <w:br/>
      </w:r>
      <w:r>
        <w:rPr>
          <w:iCs/>
          <w:i/>
        </w:rPr>
        <w:t xml:space="preserve">Jones, M. &amp; Li, Q. (2021). Cross-Cultural Consulting in China. Journal of International Business Studies.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Business Consultant in China Shanghai</dc:title>
  <dc:creator/>
  <dc:language>en</dc:language>
  <cp:keywords/>
  <dcterms:created xsi:type="dcterms:W3CDTF">2026-07-23T10:34:42Z</dcterms:created>
  <dcterms:modified xsi:type="dcterms:W3CDTF">2026-07-23T10:34:42Z</dcterms:modified>
</cp:coreProperties>
</file>

<file path=docProps/custom.xml><?xml version="1.0" encoding="utf-8"?>
<Properties xmlns="http://schemas.openxmlformats.org/officeDocument/2006/custom-properties" xmlns:vt="http://schemas.openxmlformats.org/officeDocument/2006/docPropsVTypes"/>
</file>