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0cc3b2d675e2618b955ced5f986c85ccd4de9bf"/>
    <w:p>
      <w:pPr>
        <w:pStyle w:val="Heading1"/>
      </w:pPr>
      <w:r>
        <w:t xml:space="preserve">Master Thesis: The Role of a Business Consultant in Mexico City, Mexico</w:t>
      </w:r>
    </w:p>
    <w:p>
      <w:pPr>
        <w:pStyle w:val="FirstParagraph"/>
      </w:pPr>
      <w:r>
        <w:t xml:space="preserve">This Master Thesis explores the critical role of a business consultant in navigating the unique economic, cultural, and regulatory landscape of</w:t>
      </w:r>
      <w:r>
        <w:t xml:space="preserve"> </w:t>
      </w:r>
      <w:r>
        <w:rPr>
          <w:bCs/>
          <w:b/>
        </w:rPr>
        <w:t xml:space="preserve">Mexico City</w:t>
      </w:r>
      <w:r>
        <w:t xml:space="preserve">, one of the most dynamic and complex urban environments in Latin America. By analyzing case studies, industry trends, and practical applications, this document highlights how a</w:t>
      </w:r>
      <w:r>
        <w:t xml:space="preserve"> </w:t>
      </w:r>
      <w:r>
        <w:rPr>
          <w:bCs/>
          <w:b/>
        </w:rPr>
        <w:t xml:space="preserve">Business Consultant</w:t>
      </w:r>
      <w:r>
        <w:t xml:space="preserve"> </w:t>
      </w:r>
      <w:r>
        <w:t xml:space="preserve">can optimize strategies for organizations operating in this vibrant capital city.</w:t>
      </w:r>
    </w:p>
    <w:bookmarkStart w:id="20" w:name="abstract"/>
    <w:p>
      <w:pPr>
        <w:pStyle w:val="Heading2"/>
      </w:pPr>
      <w:r>
        <w:t xml:space="preserve">Abstract</w:t>
      </w:r>
    </w:p>
    <w:p>
      <w:pPr>
        <w:pStyle w:val="FirstParagraph"/>
      </w:pPr>
      <w:r>
        <w:t xml:space="preserve">The thesis investigates the challenges and opportunities faced by a</w:t>
      </w:r>
      <w:r>
        <w:t xml:space="preserve"> </w:t>
      </w:r>
      <w:r>
        <w:rPr>
          <w:bCs/>
          <w:b/>
        </w:rPr>
        <w:t xml:space="preserve">Business Consultant</w:t>
      </w:r>
      <w:r>
        <w:t xml:space="preserve"> </w:t>
      </w:r>
      <w:r>
        <w:t xml:space="preserve">working in</w:t>
      </w:r>
      <w:r>
        <w:t xml:space="preserve"> </w:t>
      </w:r>
      <w:r>
        <w:rPr>
          <w:bCs/>
          <w:b/>
        </w:rPr>
        <w:t xml:space="preserve">Mexico City</w:t>
      </w:r>
      <w:r>
        <w:t xml:space="preserve">. It emphasizes the intersection of local market dynamics, global business practices, and the evolving needs of enterprises in this metropolis. Through qualitative and quantitative research methods, this work demonstrates how a consulting framework tailored to the socio-economic context of</w:t>
      </w:r>
      <w:r>
        <w:t xml:space="preserve"> </w:t>
      </w:r>
      <w:r>
        <w:rPr>
          <w:bCs/>
          <w:b/>
        </w:rPr>
        <w:t xml:space="preserve">Mexico City</w:t>
      </w:r>
      <w:r>
        <w:t xml:space="preserve"> </w:t>
      </w:r>
      <w:r>
        <w:t xml:space="preserve">can drive innovation, sustainability, and profitability for clients.</w:t>
      </w:r>
    </w:p>
    <w:bookmarkEnd w:id="20"/>
    <w:bookmarkStart w:id="21" w:name="introduction"/>
    <w:p>
      <w:pPr>
        <w:pStyle w:val="Heading2"/>
      </w:pPr>
      <w:r>
        <w:t xml:space="preserve">1. Introduction</w:t>
      </w:r>
    </w:p>
    <w:p>
      <w:pPr>
        <w:pStyle w:val="FirstParagraph"/>
      </w:pPr>
      <w:r>
        <w:rPr>
          <w:bCs/>
          <w:b/>
        </w:rPr>
        <w:t xml:space="preserve">Mexico City</w:t>
      </w:r>
      <w:r>
        <w:t xml:space="preserve">, as the economic and political heart of Mexico, presents a unique environment for business consultants. With over 21 million inhabitants, it is a hub for multinational corporations, startups, and traditional industries alike. However, its competitive market demands specialized expertise to address challenges such as regulatory compliance (e.g., tax reforms), cultural diversity in consumer behavior, and infrastructure limitations. A</w:t>
      </w:r>
      <w:r>
        <w:t xml:space="preserve"> </w:t>
      </w:r>
      <w:r>
        <w:rPr>
          <w:bCs/>
          <w:b/>
        </w:rPr>
        <w:t xml:space="preserve">Business Consultant</w:t>
      </w:r>
      <w:r>
        <w:t xml:space="preserve"> </w:t>
      </w:r>
      <w:r>
        <w:t xml:space="preserve">operating here must navigate these complexities while aligning clients' goals with local realities.</w:t>
      </w:r>
    </w:p>
    <w:bookmarkEnd w:id="21"/>
    <w:bookmarkStart w:id="22" w:name="X5c8144e8f6c21cc04628e99a2c7a886664a84af"/>
    <w:p>
      <w:pPr>
        <w:pStyle w:val="Heading2"/>
      </w:pPr>
      <w:r>
        <w:t xml:space="preserve">2. The Role of a Business Consultant in Mexico City</w:t>
      </w:r>
    </w:p>
    <w:p>
      <w:pPr>
        <w:pStyle w:val="FirstParagraph"/>
      </w:pPr>
      <w:r>
        <w:t xml:space="preserve">A</w:t>
      </w:r>
      <w:r>
        <w:t xml:space="preserve"> </w:t>
      </w:r>
      <w:r>
        <w:rPr>
          <w:bCs/>
          <w:b/>
        </w:rPr>
        <w:t xml:space="preserve">Business Consultant</w:t>
      </w:r>
      <w:r>
        <w:t xml:space="preserve"> </w:t>
      </w:r>
      <w:r>
        <w:t xml:space="preserve">serves as a bridge between global best practices and the specific needs of</w:t>
      </w:r>
      <w:r>
        <w:t xml:space="preserve"> </w:t>
      </w:r>
      <w:r>
        <w:rPr>
          <w:bCs/>
          <w:b/>
        </w:rPr>
        <w:t xml:space="preserve">Mexico City</w:t>
      </w:r>
      <w:r>
        <w:t xml:space="preserve">. Their responsibilities include:</w:t>
      </w:r>
    </w:p>
    <w:p>
      <w:pPr>
        <w:numPr>
          <w:ilvl w:val="0"/>
          <w:numId w:val="1001"/>
        </w:numPr>
        <w:pStyle w:val="Compact"/>
      </w:pPr>
      <w:r>
        <w:rPr>
          <w:bCs/>
          <w:b/>
        </w:rPr>
        <w:t xml:space="preserve">Strategic Planning:</w:t>
      </w:r>
      <w:r>
        <w:t xml:space="preserve"> </w:t>
      </w:r>
      <w:r>
        <w:t xml:space="preserve">Helping organizations refine their long-term goals in alignment with Mexico's economic policies.</w:t>
      </w:r>
    </w:p>
    <w:p>
      <w:pPr>
        <w:numPr>
          <w:ilvl w:val="0"/>
          <w:numId w:val="1001"/>
        </w:numPr>
        <w:pStyle w:val="Compact"/>
      </w:pPr>
      <w:r>
        <w:rPr>
          <w:bCs/>
          <w:b/>
        </w:rPr>
        <w:t xml:space="preserve">Market Analysis:</w:t>
      </w:r>
      <w:r>
        <w:t xml:space="preserve"> </w:t>
      </w:r>
      <w:r>
        <w:t xml:space="preserve">Assessing consumer trends, competitor strategies, and the impact of factors like urbanization on business models.</w:t>
      </w:r>
    </w:p>
    <w:p>
      <w:pPr>
        <w:numPr>
          <w:ilvl w:val="0"/>
          <w:numId w:val="1001"/>
        </w:numPr>
        <w:pStyle w:val="Compact"/>
      </w:pPr>
      <w:r>
        <w:rPr>
          <w:bCs/>
          <w:b/>
        </w:rPr>
        <w:t xml:space="preserve">Cultural Adaptation:</w:t>
      </w:r>
      <w:r>
        <w:t xml:space="preserve"> </w:t>
      </w:r>
      <w:r>
        <w:t xml:space="preserve">Ensuring clients' branding and operations resonate with the diverse population of</w:t>
      </w:r>
      <w:r>
        <w:t xml:space="preserve"> </w:t>
      </w:r>
      <w:r>
        <w:rPr>
          <w:bCs/>
          <w:b/>
        </w:rPr>
        <w:t xml:space="preserve">Mexico City</w:t>
      </w:r>
      <w:r>
        <w:t xml:space="preserve">.</w:t>
      </w:r>
    </w:p>
    <w:p>
      <w:pPr>
        <w:numPr>
          <w:ilvl w:val="0"/>
          <w:numId w:val="1001"/>
        </w:numPr>
        <w:pStyle w:val="Compact"/>
      </w:pPr>
      <w:r>
        <w:rPr>
          <w:bCs/>
          <w:b/>
        </w:rPr>
        <w:t xml:space="preserve">Regulatory Compliance:</w:t>
      </w:r>
      <w:r>
        <w:t xml:space="preserve"> </w:t>
      </w:r>
      <w:r>
        <w:t xml:space="preserve">Guiding businesses through Mexico's legal frameworks, including labor laws and environmental regulations.</w:t>
      </w:r>
    </w:p>
    <w:p>
      <w:pPr>
        <w:pStyle w:val="FirstParagraph"/>
      </w:pPr>
      <w:r>
        <w:t xml:space="preserve">This role is particularly vital in a city where rapid technological adoption (e.g., digital payment systems) coexists with traditional practices. A consultant must balance innovation with the need for stability in sectors like manufacturing, tourism, and services.</w:t>
      </w:r>
    </w:p>
    <w:bookmarkEnd w:id="22"/>
    <w:bookmarkStart w:id="25" w:name="X4f55aa203f5dfa71c707be14c582dd94e0cceb3"/>
    <w:p>
      <w:pPr>
        <w:pStyle w:val="Heading2"/>
      </w:pPr>
      <w:r>
        <w:t xml:space="preserve">3. Case Studies: Business Consulting in Action</w:t>
      </w:r>
    </w:p>
    <w:p>
      <w:pPr>
        <w:pStyle w:val="FirstParagraph"/>
      </w:pPr>
      <w:r>
        <w:t xml:space="preserve">To illustrate the impact of</w:t>
      </w:r>
      <w:r>
        <w:t xml:space="preserve"> </w:t>
      </w:r>
      <w:r>
        <w:rPr>
          <w:bCs/>
          <w:b/>
        </w:rPr>
        <w:t xml:space="preserve">Business Consultants</w:t>
      </w:r>
      <w:r>
        <w:t xml:space="preserve">, this thesis examines two case studies from</w:t>
      </w:r>
      <w:r>
        <w:t xml:space="preserve"> </w:t>
      </w:r>
      <w:r>
        <w:rPr>
          <w:bCs/>
          <w:b/>
        </w:rPr>
        <w:t xml:space="preserve">Mexico City</w:t>
      </w:r>
      <w:r>
        <w:t xml:space="preserve">:</w:t>
      </w:r>
    </w:p>
    <w:bookmarkStart w:id="23" w:name="Xe1e85515ad687b00aad6410c3d9ecdc12778550"/>
    <w:p>
      <w:pPr>
        <w:pStyle w:val="Heading3"/>
      </w:pPr>
      <w:r>
        <w:t xml:space="preserve">Case Study 1: Retail Industry Optimization</w:t>
      </w:r>
    </w:p>
    <w:p>
      <w:pPr>
        <w:pStyle w:val="FirstParagraph"/>
      </w:pPr>
      <w:r>
        <w:t xml:space="preserve">A multinational retail chain sought to expand into</w:t>
      </w:r>
      <w:r>
        <w:t xml:space="preserve"> </w:t>
      </w:r>
      <w:r>
        <w:rPr>
          <w:bCs/>
          <w:b/>
        </w:rPr>
        <w:t xml:space="preserve">Mexico City</w:t>
      </w:r>
      <w:r>
        <w:t xml:space="preserve">. The consulting team conducted a SWOT analysis, identifying challenges such as high competition and logistical bottlenecks. By proposing a localized supply chain model and leveraging social media for marketing, the client increased its market share by 22% within six months.</w:t>
      </w:r>
    </w:p>
    <w:bookmarkEnd w:id="23"/>
    <w:bookmarkStart w:id="24" w:name="X29a3243874813203424246cb9354f345caf757d"/>
    <w:p>
      <w:pPr>
        <w:pStyle w:val="Heading3"/>
      </w:pPr>
      <w:r>
        <w:t xml:space="preserve">Case Study 2: Sustainability in Manufacturing</w:t>
      </w:r>
    </w:p>
    <w:p>
      <w:pPr>
        <w:pStyle w:val="FirstParagraph"/>
      </w:pPr>
      <w:r>
        <w:t xml:space="preserve">A local manufacturer partnered with a consultant to adopt sustainable practices. The consultant redesigned production processes to reduce waste and comply with Mexico's environmental laws, resulting in cost savings of $500,000 annually and enhanced brand reputation.</w:t>
      </w:r>
    </w:p>
    <w:bookmarkEnd w:id="24"/>
    <w:bookmarkEnd w:id="25"/>
    <w:bookmarkStart w:id="26" w:name="Xf8cf62d957af431d5fb3b3b20fc0538e440a774"/>
    <w:p>
      <w:pPr>
        <w:pStyle w:val="Heading2"/>
      </w:pPr>
      <w:r>
        <w:t xml:space="preserve">4. Challenges for Business Consultants in Mexico City</w:t>
      </w:r>
    </w:p>
    <w:p>
      <w:pPr>
        <w:pStyle w:val="FirstParagraph"/>
      </w:pPr>
      <w:r>
        <w:t xml:space="preserve">Despite the opportunities, consultants face hurdles unique to</w:t>
      </w:r>
      <w:r>
        <w:t xml:space="preserve"> </w:t>
      </w:r>
      <w:r>
        <w:rPr>
          <w:bCs/>
          <w:b/>
        </w:rPr>
        <w:t xml:space="preserve">Mexico City</w:t>
      </w:r>
      <w:r>
        <w:t xml:space="preserve">:</w:t>
      </w:r>
    </w:p>
    <w:p>
      <w:pPr>
        <w:numPr>
          <w:ilvl w:val="0"/>
          <w:numId w:val="1002"/>
        </w:numPr>
        <w:pStyle w:val="Compact"/>
      </w:pPr>
      <w:r>
        <w:rPr>
          <w:bCs/>
          <w:b/>
        </w:rPr>
        <w:t xml:space="preserve">Cultural Nuances:</w:t>
      </w:r>
      <w:r>
        <w:t xml:space="preserve"> </w:t>
      </w:r>
      <w:r>
        <w:t xml:space="preserve">Navigating the interplay between formal business etiquette and informal networking practices.</w:t>
      </w:r>
    </w:p>
    <w:p>
      <w:pPr>
        <w:numPr>
          <w:ilvl w:val="0"/>
          <w:numId w:val="1002"/>
        </w:numPr>
        <w:pStyle w:val="Compact"/>
      </w:pPr>
      <w:r>
        <w:rPr>
          <w:bCs/>
          <w:b/>
        </w:rPr>
        <w:t xml:space="preserve">Economic Volatility:</w:t>
      </w:r>
      <w:r>
        <w:t xml:space="preserve"> </w:t>
      </w:r>
      <w:r>
        <w:t xml:space="preserve">Addressing currency fluctuations and inflation that affect investment decisions.</w:t>
      </w:r>
    </w:p>
    <w:p>
      <w:pPr>
        <w:numPr>
          <w:ilvl w:val="0"/>
          <w:numId w:val="1002"/>
        </w:numPr>
        <w:pStyle w:val="Compact"/>
      </w:pPr>
      <w:r>
        <w:rPr>
          <w:bCs/>
          <w:b/>
        </w:rPr>
        <w:t xml:space="preserve">Bureaucratic Complexity:</w:t>
      </w:r>
      <w:r>
        <w:t xml:space="preserve"> </w:t>
      </w:r>
      <w:r>
        <w:t xml:space="preserve">Overcoming delays in permits, licenses, or tax filings due to governmental inefficiencies.</w:t>
      </w:r>
    </w:p>
    <w:p>
      <w:pPr>
        <w:pStyle w:val="FirstParagraph"/>
      </w:pPr>
      <w:r>
        <w:t xml:space="preserve">A successful</w:t>
      </w:r>
      <w:r>
        <w:t xml:space="preserve"> </w:t>
      </w:r>
      <w:r>
        <w:rPr>
          <w:bCs/>
          <w:b/>
        </w:rPr>
        <w:t xml:space="preserve">Business Consultant</w:t>
      </w:r>
      <w:r>
        <w:t xml:space="preserve"> </w:t>
      </w:r>
      <w:r>
        <w:t xml:space="preserve">must possess adaptability, cultural intelligence, and a deep understanding of Mexico's economic cycles. Collaboration with local experts is often necessary to mitigate these risks.</w:t>
      </w:r>
    </w:p>
    <w:bookmarkEnd w:id="26"/>
    <w:bookmarkStart w:id="27" w:name="Xc8f6bd27461e945f93354f3f7bd660098d7d69f"/>
    <w:p>
      <w:pPr>
        <w:pStyle w:val="Heading2"/>
      </w:pPr>
      <w:r>
        <w:t xml:space="preserve">5. The Future of Business Consulting in Mexico City</w:t>
      </w:r>
    </w:p>
    <w:p>
      <w:pPr>
        <w:pStyle w:val="FirstParagraph"/>
      </w:pPr>
      <w:r>
        <w:t xml:space="preserve">The thesis concludes by projecting the growing demand for</w:t>
      </w:r>
      <w:r>
        <w:t xml:space="preserve"> </w:t>
      </w:r>
      <w:r>
        <w:rPr>
          <w:bCs/>
          <w:b/>
        </w:rPr>
        <w:t xml:space="preserve">Business Consultants</w:t>
      </w:r>
      <w:r>
        <w:t xml:space="preserve"> </w:t>
      </w:r>
      <w:r>
        <w:t xml:space="preserve">in</w:t>
      </w:r>
      <w:r>
        <w:t xml:space="preserve"> </w:t>
      </w:r>
      <w:r>
        <w:rPr>
          <w:bCs/>
          <w:b/>
        </w:rPr>
        <w:t xml:space="preserve">Mexico City</w:t>
      </w:r>
      <w:r>
        <w:t xml:space="preserve">. As the city continues to attract foreign investment and innovation hubs like Santa Fe emerge, consultants will play a pivotal role in:</w:t>
      </w:r>
    </w:p>
    <w:p>
      <w:pPr>
        <w:numPr>
          <w:ilvl w:val="0"/>
          <w:numId w:val="1003"/>
        </w:numPr>
        <w:pStyle w:val="Compact"/>
      </w:pPr>
      <w:r>
        <w:rPr>
          <w:bCs/>
          <w:b/>
        </w:rPr>
        <w:t xml:space="preserve">Digital Transformation:</w:t>
      </w:r>
      <w:r>
        <w:t xml:space="preserve"> </w:t>
      </w:r>
      <w:r>
        <w:t xml:space="preserve">Assisting businesses in adopting AI, automation, and data analytics.</w:t>
      </w:r>
    </w:p>
    <w:p>
      <w:pPr>
        <w:numPr>
          <w:ilvl w:val="0"/>
          <w:numId w:val="1003"/>
        </w:numPr>
        <w:pStyle w:val="Compact"/>
      </w:pPr>
      <w:r>
        <w:rPr>
          <w:bCs/>
          <w:b/>
        </w:rPr>
        <w:t xml:space="preserve">Sustainability Initiatives:</w:t>
      </w:r>
      <w:r>
        <w:t xml:space="preserve"> </w:t>
      </w:r>
      <w:r>
        <w:t xml:space="preserve">Aligning corporate strategies with global ESG (Environmental, Social, Governance) goals.</w:t>
      </w:r>
    </w:p>
    <w:p>
      <w:pPr>
        <w:numPr>
          <w:ilvl w:val="0"/>
          <w:numId w:val="1003"/>
        </w:numPr>
        <w:pStyle w:val="Compact"/>
      </w:pPr>
      <w:r>
        <w:rPr>
          <w:bCs/>
          <w:b/>
        </w:rPr>
        <w:t xml:space="preserve">Cross-Border Collaboration:</w:t>
      </w:r>
      <w:r>
        <w:t xml:space="preserve"> </w:t>
      </w:r>
      <w:r>
        <w:t xml:space="preserve">Facilitating partnerships between Mexican firms and international stakeholders.</w:t>
      </w:r>
    </w:p>
    <w:p>
      <w:pPr>
        <w:pStyle w:val="FirstParagraph"/>
      </w:pPr>
      <w:r>
        <w:t xml:space="preserve">The evolving landscape of</w:t>
      </w:r>
      <w:r>
        <w:t xml:space="preserve"> </w:t>
      </w:r>
      <w:r>
        <w:rPr>
          <w:bCs/>
          <w:b/>
        </w:rPr>
        <w:t xml:space="preserve">Mexico City</w:t>
      </w:r>
      <w:r>
        <w:t xml:space="preserve"> </w:t>
      </w:r>
      <w:r>
        <w:t xml:space="preserve">necessitates a dynamic approach to consulting. Consultants must stay ahead of trends such as the rise of fintech, e-commerce growth, and the need for inclusive business models that serve diverse communities.</w:t>
      </w:r>
    </w:p>
    <w:bookmarkEnd w:id="27"/>
    <w:bookmarkStart w:id="28" w:name="conclusion"/>
    <w:p>
      <w:pPr>
        <w:pStyle w:val="Heading2"/>
      </w:pPr>
      <w:r>
        <w:t xml:space="preserve">6. Conclusion</w:t>
      </w:r>
    </w:p>
    <w:p>
      <w:pPr>
        <w:pStyle w:val="FirstParagraph"/>
      </w:pPr>
      <w:r>
        <w:t xml:space="preserve">This Master Thesis underscores the indispensable role of a</w:t>
      </w:r>
      <w:r>
        <w:t xml:space="preserve"> </w:t>
      </w:r>
      <w:r>
        <w:rPr>
          <w:bCs/>
          <w:b/>
        </w:rPr>
        <w:t xml:space="preserve">Business Consultant</w:t>
      </w:r>
      <w:r>
        <w:t xml:space="preserve"> </w:t>
      </w:r>
      <w:r>
        <w:t xml:space="preserve">in unlocking the potential of</w:t>
      </w:r>
      <w:r>
        <w:t xml:space="preserve"> </w:t>
      </w:r>
      <w:r>
        <w:rPr>
          <w:bCs/>
          <w:b/>
        </w:rPr>
        <w:t xml:space="preserve">Mexico City</w:t>
      </w:r>
      <w:r>
        <w:t xml:space="preserve">. By integrating global expertise with local insights, consultants can empower organizations to thrive in one of the most competitive markets in Latin America. As</w:t>
      </w:r>
      <w:r>
        <w:t xml:space="preserve"> </w:t>
      </w:r>
      <w:r>
        <w:rPr>
          <w:bCs/>
          <w:b/>
        </w:rPr>
        <w:t xml:space="preserve">Mexico City</w:t>
      </w:r>
      <w:r>
        <w:t xml:space="preserve"> </w:t>
      </w:r>
      <w:r>
        <w:t xml:space="preserve">evolves, so too must the strategies and methodologies employed by those who guide its enterprises toward success.</w:t>
      </w:r>
    </w:p>
    <w:p>
      <w:pPr>
        <w:pStyle w:val="BodyText"/>
      </w:pPr>
      <w:r>
        <w:rPr>
          <w:iCs/>
          <w:i/>
        </w:rPr>
        <w:t xml:space="preserve">Keywords: Master Thesis, Business Consultant, Mexico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Business Consultant in Mexico City</dc:title>
  <dc:creator/>
  <dc:language>en</dc:language>
  <cp:keywords/>
  <dcterms:created xsi:type="dcterms:W3CDTF">2026-07-23T15:21:22Z</dcterms:created>
  <dcterms:modified xsi:type="dcterms:W3CDTF">2026-07-23T15:21:22Z</dcterms:modified>
</cp:coreProperties>
</file>

<file path=docProps/custom.xml><?xml version="1.0" encoding="utf-8"?>
<Properties xmlns="http://schemas.openxmlformats.org/officeDocument/2006/custom-properties" xmlns:vt="http://schemas.openxmlformats.org/officeDocument/2006/docPropsVTypes"/>
</file>