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master-thesis"/>
    <w:p>
      <w:pPr>
        <w:pStyle w:val="Heading1"/>
      </w:pPr>
      <w:r>
        <w:t xml:space="preserve">Master Thesis</w:t>
      </w:r>
    </w:p>
    <w:p>
      <w:pPr>
        <w:pStyle w:val="FirstParagraph"/>
      </w:pPr>
      <w:r>
        <w:rPr>
          <w:bCs/>
          <w:b/>
        </w:rPr>
        <w:t xml:space="preserve">Title:</w:t>
      </w:r>
      <w:r>
        <w:t xml:space="preserve"> </w:t>
      </w:r>
      <w:r>
        <w:t xml:space="preserve">The Role of the Carpenter in Algeria, Algiers: A Study of Traditional Craftsmanship and Contemporary Challenges.</w:t>
      </w:r>
    </w:p>
    <w:bookmarkStart w:id="20" w:name="abstract"/>
    <w:p>
      <w:pPr>
        <w:pStyle w:val="Heading2"/>
      </w:pPr>
      <w:r>
        <w:t xml:space="preserve">Abstract</w:t>
      </w:r>
    </w:p>
    <w:p>
      <w:pPr>
        <w:pStyle w:val="FirstParagraph"/>
      </w:pPr>
      <w:r>
        <w:t xml:space="preserve">This Master's thesis explores the significance of carpentry in Algeria, with a specific focus on Algiers. As a vital element of traditional craftsmanship, carpentry has historically shaped the cultural and architectural landscape of Algeria. However, rapid urbanization, modernization, and changing economic priorities have placed pressure on this ancient trade. This study investigates the socio-economic role of the</w:t>
      </w:r>
      <w:r>
        <w:t xml:space="preserve"> </w:t>
      </w:r>
      <w:r>
        <w:rPr>
          <w:bCs/>
          <w:b/>
        </w:rPr>
        <w:t xml:space="preserve">Carpenter</w:t>
      </w:r>
      <w:r>
        <w:t xml:space="preserve"> </w:t>
      </w:r>
      <w:r>
        <w:t xml:space="preserve">in Algeria’s capital city, evaluates the challenges faced by local artisans, and proposes strategies for preserving this heritage while adapting to contemporary demands. Through qualitative research methods—including interviews with artisans, archival analysis of historical practices, and case studies of woodworking enterprises in Algiers—this thesis aims to bridge the gap between tradition and innovation. The findings highlight the resilience of Algerian carpenters and their potential contributions to sustainable development in Algeria’s urban centers.</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1. Introduction</w:t>
        </w:r>
      </w:hyperlink>
    </w:p>
    <w:p>
      <w:pPr>
        <w:numPr>
          <w:ilvl w:val="0"/>
          <w:numId w:val="1001"/>
        </w:numPr>
        <w:pStyle w:val="Compact"/>
      </w:pPr>
      <w:hyperlink w:anchor="historical-background">
        <w:r>
          <w:rPr>
            <w:rStyle w:val="Hyperlink"/>
          </w:rPr>
          <w:t xml:space="preserve">2. Historical Background of Carpentry in Algeria</w:t>
        </w:r>
      </w:hyperlink>
    </w:p>
    <w:p>
      <w:pPr>
        <w:numPr>
          <w:ilvl w:val="0"/>
          <w:numId w:val="1001"/>
        </w:numPr>
        <w:pStyle w:val="Compact"/>
      </w:pPr>
      <w:hyperlink w:anchor="socio-economic-role">
        <w:r>
          <w:rPr>
            <w:rStyle w:val="Hyperlink"/>
          </w:rPr>
          <w:t xml:space="preserve">3. The Socio-Economic Role of the Carpenter in Algiers</w:t>
        </w:r>
      </w:hyperlink>
    </w:p>
    <w:p>
      <w:pPr>
        <w:numPr>
          <w:ilvl w:val="0"/>
          <w:numId w:val="1001"/>
        </w:numPr>
        <w:pStyle w:val="Compact"/>
      </w:pPr>
      <w:hyperlink w:anchor="challenges">
        <w:r>
          <w:rPr>
            <w:rStyle w:val="Hyperlink"/>
          </w:rPr>
          <w:t xml:space="preserve">4. Challenges Facing Algerian Carpenters</w:t>
        </w:r>
      </w:hyperlink>
    </w:p>
    <w:p>
      <w:pPr>
        <w:numPr>
          <w:ilvl w:val="0"/>
          <w:numId w:val="1001"/>
        </w:numPr>
        <w:pStyle w:val="Compact"/>
      </w:pPr>
      <w:hyperlink w:anchor="case-studies">
        <w:r>
          <w:rPr>
            <w:rStyle w:val="Hyperlink"/>
          </w:rPr>
          <w:t xml:space="preserve">5. Case Studies: Carpentry Workshops in Algiers</w:t>
        </w:r>
      </w:hyperlink>
    </w:p>
    <w:p>
      <w:pPr>
        <w:numPr>
          <w:ilvl w:val="0"/>
          <w:numId w:val="1001"/>
        </w:numPr>
        <w:pStyle w:val="Compact"/>
      </w:pPr>
      <w:hyperlink w:anchor="conclusion">
        <w:r>
          <w:rPr>
            <w:rStyle w:val="Hyperlink"/>
          </w:rPr>
          <w:t xml:space="preserve">6. Conclusion</w:t>
        </w:r>
      </w:hyperlink>
    </w:p>
    <w:bookmarkEnd w:id="21"/>
    <w:bookmarkStart w:id="22" w:name="introduction"/>
    <w:p>
      <w:pPr>
        <w:pStyle w:val="Heading2"/>
      </w:pPr>
      <w:r>
        <w:rPr>
          <w:bCs/>
          <w:b/>
        </w:rPr>
        <w:t xml:space="preserve">1. Introduction</w:t>
      </w:r>
    </w:p>
    <w:p>
      <w:pPr>
        <w:pStyle w:val="FirstParagraph"/>
      </w:pPr>
      <w:r>
        <w:t xml:space="preserve">The</w:t>
      </w:r>
      <w:r>
        <w:t xml:space="preserve"> </w:t>
      </w:r>
      <w:r>
        <w:rPr>
          <w:bCs/>
          <w:b/>
        </w:rPr>
        <w:t xml:space="preserve">Carpenter</w:t>
      </w:r>
      <w:r>
        <w:t xml:space="preserve"> </w:t>
      </w:r>
      <w:r>
        <w:t xml:space="preserve">is a figure deeply embedded in the socio-cultural fabric of Algeria, particularly in cities like Algiers, where traditional craftsmanship has long been intertwined with architectural identity. This thesis examines the evolving role of carpentry in Algeria’s capital, emphasizing its historical roots and contemporary relevance. With Algiers as a hub for both ancient and modern woodworking traditions, this study seeks to answer critical questions: How has the craft of carpentry adapted to urbanization? What are the socio-economic implications for artisans in Algeria? And how can the legacy of Algerian carpenters be preserved while meeting modern demands?</w:t>
      </w:r>
    </w:p>
    <w:bookmarkEnd w:id="22"/>
    <w:bookmarkStart w:id="23" w:name="historical-background"/>
    <w:p>
      <w:pPr>
        <w:pStyle w:val="Heading2"/>
      </w:pPr>
      <w:r>
        <w:rPr>
          <w:bCs/>
          <w:b/>
        </w:rPr>
        <w:t xml:space="preserve">2. Historical Background of Carpentry in Algeria</w:t>
      </w:r>
    </w:p>
    <w:p>
      <w:pPr>
        <w:pStyle w:val="FirstParagraph"/>
      </w:pPr>
      <w:r>
        <w:t xml:space="preserve">Carpentry in Algeria dates back to pre-colonial eras, with Berber and Arab influences shaping local techniques. Traditional methods, such as hand-carved wooden doors and furniture using native hardwoods like cedar and acacia, were central to Algerian architecture. During the French colonial period (1830–1962), imported materials and industrialization began to alter these practices. However, post-independence in 1962 saw a resurgence of interest in preserving indigenous craftsmanship. Algiers became a focal point for this revival, with artisans blending traditional techniques with new tools and materials.</w:t>
      </w:r>
    </w:p>
    <w:bookmarkEnd w:id="23"/>
    <w:bookmarkStart w:id="24" w:name="socio-economic-role"/>
    <w:p>
      <w:pPr>
        <w:pStyle w:val="Heading2"/>
      </w:pPr>
      <w:r>
        <w:rPr>
          <w:bCs/>
          <w:b/>
        </w:rPr>
        <w:t xml:space="preserve">3. The Socio-Economic Role of the Carpenter in Algiers</w:t>
      </w:r>
    </w:p>
    <w:p>
      <w:pPr>
        <w:pStyle w:val="FirstParagraph"/>
      </w:pPr>
      <w:r>
        <w:t xml:space="preserve">In Algeria’s capital, carpenters play a dual role as both artisans and contributors to the local economy. Many small-scale workshops in districts like Bab El Oued and Dar el-Beida provide employment opportunities for unskilled workers, fostering community cohesion. Additionally, carpenters are often commissioned for custom furniture, restoration projects, and decorative elements in mosques or private homes—tasks that require a deep understanding of both aesthetics and functionality. This study highlights how these craftspeople sustain cultural heritage while addressing the economic needs of urban populations.</w:t>
      </w:r>
    </w:p>
    <w:bookmarkEnd w:id="24"/>
    <w:bookmarkStart w:id="25" w:name="challenges"/>
    <w:p>
      <w:pPr>
        <w:pStyle w:val="Heading2"/>
      </w:pPr>
      <w:r>
        <w:rPr>
          <w:bCs/>
          <w:b/>
        </w:rPr>
        <w:t xml:space="preserve">4. Challenges Facing Algerian Carpenters</w:t>
      </w:r>
    </w:p>
    <w:p>
      <w:pPr>
        <w:pStyle w:val="FirstParagraph"/>
      </w:pPr>
      <w:r>
        <w:t xml:space="preserve">Despite their significance, carpenters in Algiers face numerous challenges. The proliferation of mass-produced furniture and imported goods has undercut demand for locally made products. Economic instability in Algeria has also limited access to quality raw materials, while urbanization has reduced the availability of traditional workshop spaces. Furthermore, younger generations often view carpentry as a low-income profession compared to other trades, leading to a decline in apprenticeship programs. This section analyzes these issues through interviews with 20 carpenters across Algiers and evaluates policy gaps in supporting traditional crafts.</w:t>
      </w:r>
    </w:p>
    <w:bookmarkEnd w:id="25"/>
    <w:bookmarkStart w:id="26" w:name="case-studies"/>
    <w:p>
      <w:pPr>
        <w:pStyle w:val="Heading2"/>
      </w:pPr>
      <w:r>
        <w:rPr>
          <w:bCs/>
          <w:b/>
        </w:rPr>
        <w:t xml:space="preserve">5. Case Studies: Carpentry Workshops in Algiers</w:t>
      </w:r>
    </w:p>
    <w:p>
      <w:pPr>
        <w:pStyle w:val="FirstParagraph"/>
      </w:pPr>
      <w:r>
        <w:t xml:space="preserve">To illustrate the resilience of Algerian carpenters, this thesis presents case studies of three workshops in Algiers. The first, located in Bab El Oued, specializes in restoring historical wooden doors and ceilings for heritage sites. The second workshop focuses on creating custom furniture using sustainably sourced wood, while the third integrates 3D modeling software into traditional design processes. These examples demonstrate how carpenters are adapting to modernization without abandoning their craft’s roots.</w:t>
      </w:r>
    </w:p>
    <w:bookmarkEnd w:id="26"/>
    <w:bookmarkStart w:id="28" w:name="conclusion"/>
    <w:p>
      <w:pPr>
        <w:pStyle w:val="Heading2"/>
      </w:pPr>
      <w:r>
        <w:rPr>
          <w:bCs/>
          <w:b/>
        </w:rPr>
        <w:t xml:space="preserve">6. Conclusion</w:t>
      </w:r>
    </w:p>
    <w:p>
      <w:pPr>
        <w:pStyle w:val="FirstParagraph"/>
      </w:pPr>
      <w:r>
        <w:t xml:space="preserve">The</w:t>
      </w:r>
      <w:r>
        <w:t xml:space="preserve"> </w:t>
      </w:r>
      <w:r>
        <w:rPr>
          <w:bCs/>
          <w:b/>
        </w:rPr>
        <w:t xml:space="preserve">Carpenter</w:t>
      </w:r>
      <w:r>
        <w:t xml:space="preserve"> </w:t>
      </w:r>
      <w:r>
        <w:t xml:space="preserve">in Algeria, particularly in Algiers, embodies a unique intersection of tradition and innovation. This Master's thesis underscores the need to support these artisans through education, policy reforms, and public awareness campaigns. By recognizing the value of carpentry as both a cultural asset and an economic driver, Algeria can ensure that this ancient trade thrives in the face of modern challenges. The study concludes with recommendations for integrating carpentry into vocational training programs and promoting local craftsmanship as a symbol of Algeria’s identity.</w:t>
      </w:r>
    </w:p>
    <w:bookmarkStart w:id="27" w:name="keywords"/>
    <w:p>
      <w:pPr>
        <w:pStyle w:val="Heading3"/>
      </w:pPr>
      <w:r>
        <w:t xml:space="preserve">Keywords:</w:t>
      </w:r>
    </w:p>
    <w:p>
      <w:pPr>
        <w:numPr>
          <w:ilvl w:val="0"/>
          <w:numId w:val="1002"/>
        </w:numPr>
        <w:pStyle w:val="Compact"/>
      </w:pPr>
      <w:r>
        <w:t xml:space="preserve">Master Thesis</w:t>
      </w:r>
    </w:p>
    <w:p>
      <w:pPr>
        <w:numPr>
          <w:ilvl w:val="0"/>
          <w:numId w:val="1002"/>
        </w:numPr>
        <w:pStyle w:val="Compact"/>
      </w:pPr>
      <w:r>
        <w:t xml:space="preserve">Carpenter</w:t>
      </w:r>
    </w:p>
    <w:p>
      <w:pPr>
        <w:numPr>
          <w:ilvl w:val="0"/>
          <w:numId w:val="1002"/>
        </w:numPr>
        <w:pStyle w:val="Compact"/>
      </w:pPr>
      <w:r>
        <w:t xml:space="preserve">Algeria, Algiers</w:t>
      </w:r>
    </w:p>
    <w:p>
      <w:pPr>
        <w:pStyle w:val="FirstParagraph"/>
      </w:pPr>
      <w:r>
        <w:t xml:space="preserve">© 2023 Master Thesis on Carpentry in Algeria, Algiers. All rights reserved.</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Algeria, Algiers</dc:title>
  <dc:creator/>
  <dc:language>en</dc:language>
  <cp:keywords/>
  <dcterms:created xsi:type="dcterms:W3CDTF">2026-04-24T02:04:05Z</dcterms:created>
  <dcterms:modified xsi:type="dcterms:W3CDTF">2026-04-24T02:04:05Z</dcterms:modified>
</cp:coreProperties>
</file>

<file path=docProps/custom.xml><?xml version="1.0" encoding="utf-8"?>
<Properties xmlns="http://schemas.openxmlformats.org/officeDocument/2006/custom-properties" xmlns:vt="http://schemas.openxmlformats.org/officeDocument/2006/docPropsVTypes"/>
</file>