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Carpenter</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8" w:name="X3744fa751167ba0b0e8a7f84bb9617785df7ce3"/>
    <w:p>
      <w:pPr>
        <w:pStyle w:val="Heading1"/>
      </w:pPr>
      <w:r>
        <w:t xml:space="preserve">Master Thesis: The Evolution and Cultural Significance of the Carpenter’s Craft in Argentina, Buenos Aires</w:t>
      </w:r>
    </w:p>
    <w:p>
      <w:pPr>
        <w:pStyle w:val="FirstParagraph"/>
      </w:pPr>
      <w:r>
        <w:t xml:space="preserve">This Master Thesis explores the multifaceted role of the carpenter as a vital artisan within the socio-economic and cultural framework of Argentina, specifically Buenos Aires. By examining historical context, contemporary challenges, and future prospects for carpenters in this region, this document aims to highlight their contributions to both local heritage and modern urban development. The study is rooted in the unique socio-cultural dynamics of Buenos Aires—a city that has long served as a hub for traditional craftsmanship blended with modern innovation.</w:t>
      </w:r>
    </w:p>
    <w:bookmarkStart w:id="20" w:name="introduction"/>
    <w:p>
      <w:pPr>
        <w:pStyle w:val="Heading2"/>
      </w:pPr>
      <w:r>
        <w:t xml:space="preserve">Introduction</w:t>
      </w:r>
    </w:p>
    <w:p>
      <w:pPr>
        <w:pStyle w:val="FirstParagraph"/>
      </w:pPr>
      <w:r>
        <w:t xml:space="preserve">The carpenter, historically defined as a skilled artisan who shapes wood into functional or decorative objects, occupies a unique position in Argentine society. In Buenos Aires, where colonial architecture coexists with cutting-edge urban design, the carpenter’s craft bridges generations of cultural memory and contemporary practicality. This thesis investigates how the profession has evolved in response to economic shifts, technological advancements, and cultural trends within Argentina’s capital. The study is particularly relevant given the growing interest in preserving artisanal trades amid globalization.</w:t>
      </w:r>
    </w:p>
    <w:bookmarkEnd w:id="20"/>
    <w:bookmarkStart w:id="21" w:name="X288b61e4d6ae9b38ca09681f3e3ee68f1e3da94"/>
    <w:p>
      <w:pPr>
        <w:pStyle w:val="Heading2"/>
      </w:pPr>
      <w:r>
        <w:t xml:space="preserve">Historical Context: Carpentry in Buenos Aires</w:t>
      </w:r>
    </w:p>
    <w:p>
      <w:pPr>
        <w:pStyle w:val="FirstParagraph"/>
      </w:pPr>
      <w:r>
        <w:t xml:space="preserve">Buenos Aires has a rich history of carpentry dating back to its colonial era. During the 18th and 19th centuries, European settlers brought woodworking techniques that were adapted to local materials such as quebracho and cypress. These materials became foundational for constructing homes, furniture, and even shipbuilding—activities that fueled Buenos Aires’ emergence as a port city.</w:t>
      </w:r>
    </w:p>
    <w:p>
      <w:pPr>
        <w:pStyle w:val="BodyText"/>
      </w:pPr>
      <w:r>
        <w:t xml:space="preserve">The early 20th century saw a surge in industrialization, which threatened traditional carpentry practices. However, the persistence of local artisans ensured that handcrafted woodwork remained integral to Buenos Aires’ architectural identity. Iconic examples include the intricate wooden facades of La Boca neighborhood and the ornate furniture found in historic villas.</w:t>
      </w:r>
    </w:p>
    <w:bookmarkEnd w:id="21"/>
    <w:bookmarkStart w:id="22" w:name="X3a86c5cb2766cc2cc6af6c23caf2215146203b3"/>
    <w:p>
      <w:pPr>
        <w:pStyle w:val="Heading2"/>
      </w:pPr>
      <w:r>
        <w:t xml:space="preserve">Modern Challenges for Carpenters in Buenos Aires</w:t>
      </w:r>
    </w:p>
    <w:p>
      <w:pPr>
        <w:pStyle w:val="FirstParagraph"/>
      </w:pPr>
      <w:r>
        <w:t xml:space="preserve">Today, carpenters in Buenos Aires face a complex landscape shaped by economic instability, urbanization, and competition from mass-produced goods. The 2001 financial crisis severely impacted small businesses, including those reliant on traditional craftsmanship. Additionally, the rise of prefabricated construction materials has reduced demand for handcrafted woodwork in residential projects.</w:t>
      </w:r>
    </w:p>
    <w:p>
      <w:pPr>
        <w:pStyle w:val="BodyText"/>
      </w:pPr>
      <w:r>
        <w:t xml:space="preserve">However, there is a resurgence of interest in artisanal trades among younger generations. This trend is driven by a growing appreciation for sustainable practices and the desire to preserve cultural heritage. Carpentry workshops in Buenos Aires have begun incorporating eco-friendly techniques, such as using reclaimed wood or producing furniture tailored to modern ergonomic standards.</w:t>
      </w:r>
    </w:p>
    <w:bookmarkEnd w:id="22"/>
    <w:bookmarkStart w:id="23" w:name="X2d247058a8aa3b8eabe8aafcf094c920d52b9b3"/>
    <w:p>
      <w:pPr>
        <w:pStyle w:val="Heading2"/>
      </w:pPr>
      <w:r>
        <w:t xml:space="preserve">Case Study: The Carpenter’s Workshop in San Telmo</w:t>
      </w:r>
    </w:p>
    <w:p>
      <w:pPr>
        <w:pStyle w:val="FirstParagraph"/>
      </w:pPr>
      <w:r>
        <w:t xml:space="preserve">To contextualize these observations, this thesis analyzes a case study of a carpenter’s workshop in San Telmo, one of Buenos Aires’ oldest neighborhoods. The workshop, established by the third-generation artisan</w:t>
      </w:r>
      <w:r>
        <w:t xml:space="preserve"> </w:t>
      </w:r>
      <w:r>
        <w:rPr>
          <w:bCs/>
          <w:b/>
        </w:rPr>
        <w:t xml:space="preserve">Carlos Mendoza</w:t>
      </w:r>
      <w:r>
        <w:t xml:space="preserve">, specializes in restoring colonial-era furniture and creating bespoke pieces for clients who value craftsmanship over cost-efficiency.</w:t>
      </w:r>
    </w:p>
    <w:p>
      <w:pPr>
        <w:pStyle w:val="BodyText"/>
      </w:pPr>
      <w:r>
        <w:t xml:space="preserve">Mendoza’s work reflects the challenges and opportunities faced by artisans in Buenos Aires. While his clientele includes both local residents and international tourists, he notes that competition from imported products remains a significant hurdle. Nevertheless, Mendoza has adapted by leveraging social media to showcase his work and collaborate with architects on sustainable projects.</w:t>
      </w:r>
    </w:p>
    <w:bookmarkEnd w:id="23"/>
    <w:bookmarkStart w:id="24" w:name="Xbb7a08d99ec730005e37d3737a3a12ba69e60ff"/>
    <w:p>
      <w:pPr>
        <w:pStyle w:val="Heading2"/>
      </w:pPr>
      <w:r>
        <w:t xml:space="preserve">Cultural Significance of Carpentry in Buenos Aires</w:t>
      </w:r>
    </w:p>
    <w:p>
      <w:pPr>
        <w:pStyle w:val="FirstParagraph"/>
      </w:pPr>
      <w:r>
        <w:t xml:space="preserve">Beyond its practical applications, carpentry holds deep cultural resonance in Buenos Aires. The craft is intertwined with the city’s identity as a center of tango culture, where wooden instruments like bandoneons are crafted and repaired by local artisans. Similarly, the tradition of creating</w:t>
      </w:r>
      <w:r>
        <w:t xml:space="preserve"> </w:t>
      </w:r>
      <w:r>
        <w:rPr>
          <w:iCs/>
          <w:i/>
        </w:rPr>
        <w:t xml:space="preserve">mate gourds</w:t>
      </w:r>
      <w:r>
        <w:t xml:space="preserve">—a symbol of Argentine social life—demonstrates how carpentry sustains cultural practices.</w:t>
      </w:r>
    </w:p>
    <w:p>
      <w:pPr>
        <w:pStyle w:val="BodyText"/>
      </w:pPr>
      <w:r>
        <w:t xml:space="preserve">Carpenters also play a role in community development. Organizations like</w:t>
      </w:r>
      <w:r>
        <w:t xml:space="preserve"> </w:t>
      </w:r>
      <w:r>
        <w:rPr>
          <w:bCs/>
          <w:b/>
        </w:rPr>
        <w:t xml:space="preserve">Arte y Madera</w:t>
      </w:r>
      <w:r>
        <w:t xml:space="preserve">, based in Buenos Aires, provide vocational training to underserved youth, emphasizing that the profession offers not only economic stability but also a sense of pride and connection to heritage.</w:t>
      </w:r>
    </w:p>
    <w:bookmarkEnd w:id="24"/>
    <w:bookmarkStart w:id="25" w:name="Xbc77b42b38438a25551b3f17364c8d6b43f4536"/>
    <w:p>
      <w:pPr>
        <w:pStyle w:val="Heading2"/>
      </w:pPr>
      <w:r>
        <w:t xml:space="preserve">Future Prospects for Carpenters in Argentina</w:t>
      </w:r>
    </w:p>
    <w:p>
      <w:pPr>
        <w:pStyle w:val="FirstParagraph"/>
      </w:pPr>
      <w:r>
        <w:t xml:space="preserve">The future of carpentry in Buenos Aires hinges on balancing tradition with innovation. This thesis argues that government policies promoting artisanal industries, along with educational programs integrating carpentry into formal curricula, could help sustain the profession. Additionally, partnerships between artisans and architects or designers may open new markets for handcrafted woodwork.</w:t>
      </w:r>
    </w:p>
    <w:p>
      <w:pPr>
        <w:pStyle w:val="BodyText"/>
      </w:pPr>
      <w:r>
        <w:t xml:space="preserve">Technological tools such as CNC machines offer opportunities to enhance efficiency while maintaining the uniqueness of handmade products. However, it is crucial that these innovations do not erode the core values of craftsmanship that define a carpenter’s work in Buenos Aires.</w:t>
      </w:r>
    </w:p>
    <w:bookmarkEnd w:id="25"/>
    <w:bookmarkStart w:id="26" w:name="conclusion"/>
    <w:p>
      <w:pPr>
        <w:pStyle w:val="Heading2"/>
      </w:pPr>
      <w:r>
        <w:t xml:space="preserve">Conclusion</w:t>
      </w:r>
    </w:p>
    <w:p>
      <w:pPr>
        <w:pStyle w:val="FirstParagraph"/>
      </w:pPr>
      <w:r>
        <w:t xml:space="preserve">In conclusion, this Master Thesis underscores the enduring importance of carpenters as custodians of Argentina’s cultural heritage and contributors to its evolving urban landscape. In Buenos Aires, their craft is more than a trade—it is a bridge between past and future, tradition and innovation. By addressing contemporary challenges through collaboration, education, and policy support, the profession can thrive in this dynamic city.</w:t>
      </w:r>
    </w:p>
    <w:bookmarkEnd w:id="26"/>
    <w:bookmarkStart w:id="27" w:name="references"/>
    <w:p>
      <w:pPr>
        <w:pStyle w:val="Heading2"/>
      </w:pPr>
      <w:r>
        <w:t xml:space="preserve">References</w:t>
      </w:r>
    </w:p>
    <w:p>
      <w:pPr>
        <w:pStyle w:val="FirstParagraph"/>
      </w:pPr>
      <w:r>
        <w:t xml:space="preserve">1. Instituto Nacional de Tecnología Industrial (INTI). (2020).</w:t>
      </w:r>
      <w:r>
        <w:t xml:space="preserve"> </w:t>
      </w:r>
      <w:r>
        <w:rPr>
          <w:iCs/>
          <w:i/>
        </w:rPr>
        <w:t xml:space="preserve">Artisanal Industries in Buenos Aires: A Contemporary Analysis.</w:t>
      </w:r>
      <w:r>
        <w:br/>
      </w:r>
      <w:r>
        <w:t xml:space="preserve">2. Mendoza, C. (Interview). “Preserving Tradition Through Craft.” *Revista de Artesanía Argentina*, 2019.</w:t>
      </w:r>
      <w:r>
        <w:br/>
      </w:r>
      <w:r>
        <w:t xml:space="preserve">3. UNESCO. (2018).</w:t>
      </w:r>
      <w:r>
        <w:t xml:space="preserve"> </w:t>
      </w:r>
      <w:r>
        <w:rPr>
          <w:iCs/>
          <w:i/>
        </w:rPr>
        <w:t xml:space="preserve">Craftsmanship and Cultural Heritage: Global Perspectives.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a Carpenter in Argentina Buenos Aires</dc:title>
  <dc:creator/>
  <dc:language>en</dc:language>
  <cp:keywords/>
  <dcterms:created xsi:type="dcterms:W3CDTF">2026-07-19T05:13:02Z</dcterms:created>
  <dcterms:modified xsi:type="dcterms:W3CDTF">2026-07-19T05:13:02Z</dcterms:modified>
</cp:coreProperties>
</file>

<file path=docProps/custom.xml><?xml version="1.0" encoding="utf-8"?>
<Properties xmlns="http://schemas.openxmlformats.org/officeDocument/2006/custom-properties" xmlns:vt="http://schemas.openxmlformats.org/officeDocument/2006/docPropsVTypes"/>
</file>