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Craftsmanship</w:t>
      </w:r>
      <w:r>
        <w:t xml:space="preserve"> </w:t>
      </w:r>
      <w:r>
        <w:t xml:space="preserve">in</w:t>
      </w:r>
      <w:r>
        <w:t xml:space="preserve"> </w:t>
      </w:r>
      <w:r>
        <w:t xml:space="preserve">Brasília,</w:t>
      </w:r>
      <w:r>
        <w:t xml:space="preserve"> </w:t>
      </w:r>
      <w:r>
        <w:t xml:space="preserve">Brazil</w:t>
      </w:r>
    </w:p>
    <w:bookmarkStart w:id="28" w:name="Xb1cbfb833ecae97e27db4ae58773789194878bb"/>
    <w:p>
      <w:pPr>
        <w:pStyle w:val="Heading1"/>
      </w:pPr>
      <w:r>
        <w:t xml:space="preserve">Master Thesis on the Role of Carpentry in Urban Development: A Study of Traditional Craftsmanship in Brasília, Brazil</w:t>
      </w:r>
    </w:p>
    <w:bookmarkStart w:id="20" w:name="abstract"/>
    <w:p>
      <w:pPr>
        <w:pStyle w:val="Heading2"/>
      </w:pPr>
      <w:r>
        <w:t xml:space="preserve">Abstract</w:t>
      </w:r>
    </w:p>
    <w:p>
      <w:pPr>
        <w:pStyle w:val="FirstParagraph"/>
      </w:pPr>
      <w:r>
        <w:t xml:space="preserve">This Master Thesis explores the significance of carpentry as a vital component of urban development and cultural heritage in Brasília, Brazil. Focusing on the craftsmanship of local carpenters, this study examines how traditional techniques and modern adaptations contribute to the city’s architectural identity. By analyzing case studies, historical context, and socio-economic factors, this research highlights the challenges and opportunities faced by carpenters in a rapidly urbanizing environment like Brasília. The thesis argues that preserving and integrating traditional carpentry practices into contemporary urban planning can foster sustainable development while honoring Brazil’s cultural legacy.</w:t>
      </w:r>
    </w:p>
    <w:bookmarkEnd w:id="20"/>
    <w:bookmarkStart w:id="21" w:name="introduction"/>
    <w:p>
      <w:pPr>
        <w:pStyle w:val="Heading2"/>
      </w:pPr>
      <w:r>
        <w:t xml:space="preserve">Introduction</w:t>
      </w:r>
    </w:p>
    <w:p>
      <w:pPr>
        <w:pStyle w:val="FirstParagraph"/>
      </w:pPr>
      <w:r>
        <w:t xml:space="preserve">Carpentry, as both an art and a profession, plays a crucial role in shaping the built environment. In Brasília, the planned capital of Brazil designed by Oscar Niemeyer and Lúcio Costa, traditional craftsmanship intersects with modernist architecture to create a unique urban tapestry. This Master Thesis investigates how carpenters in Brasília navigate the demands of contemporary construction while preserving age-old techniques. The study is particularly relevant given Brazil’s growing emphasis on sustainable development and cultural preservation, as well as Brasília’s status as a UNESCO World Heritage Site.</w:t>
      </w:r>
    </w:p>
    <w:bookmarkEnd w:id="21"/>
    <w:bookmarkStart w:id="22" w:name="Xfe740ceed0b3e2e05d170ead12d0b131d76b866"/>
    <w:p>
      <w:pPr>
        <w:pStyle w:val="Heading2"/>
      </w:pPr>
      <w:r>
        <w:t xml:space="preserve">Historical Context of Carpentry in Brazil</w:t>
      </w:r>
    </w:p>
    <w:p>
      <w:pPr>
        <w:pStyle w:val="FirstParagraph"/>
      </w:pPr>
      <w:r>
        <w:t xml:space="preserve">Carpentry has deep roots in Brazilian history, dating back to colonial times when Portuguese settlers introduced European woodworking techniques. Over centuries, these methods merged with indigenous and African influences, creating a distinct regional identity. In Brasília, the 1960s construction boom brought both modernist architecture and a need for skilled laborers—carpenters among them—to realize the city’s ambitious designs. Despite technological advancements, traditional carpentry remains indispensable for intricate details in woodwork, furniture making, and restoration projects.</w:t>
      </w:r>
    </w:p>
    <w:bookmarkEnd w:id="22"/>
    <w:bookmarkStart w:id="23" w:name="carpenters-in-brasília-a-case-study"/>
    <w:p>
      <w:pPr>
        <w:pStyle w:val="Heading2"/>
      </w:pPr>
      <w:r>
        <w:t xml:space="preserve">Carpenters in Brasília: A Case Study</w:t>
      </w:r>
    </w:p>
    <w:p>
      <w:pPr>
        <w:pStyle w:val="FirstParagraph"/>
      </w:pPr>
      <w:r>
        <w:t xml:space="preserve">The thesis centers on interviews with three master carpenters operating in Brasília: João Silva (45 years of experience), Ana Costa (20 years), and Luís Fernandes (retired, but still a mentor). Their stories reveal the evolution of carpentry in a city known for its geometric forms and concrete structures. For example, João specializes in restoring mid-century furniture using reclaimed wood from demolished buildings, while Ana integrates modern CNC tools with hand-carved designs to meet contemporary demands.</w:t>
      </w:r>
    </w:p>
    <w:p>
      <w:pPr>
        <w:pStyle w:val="BodyText"/>
      </w:pPr>
      <w:r>
        <w:t xml:space="preserve">The study also analyzes the socio-economic challenges faced by Brasília’s carpenters. Rising material costs, competition from mass-produced furniture, and a lack of formal training programs threaten the profession’s survival. However, grassroots initiatives like</w:t>
      </w:r>
      <w:r>
        <w:t xml:space="preserve"> </w:t>
      </w:r>
      <w:r>
        <w:rPr>
          <w:iCs/>
          <w:i/>
        </w:rPr>
        <w:t xml:space="preserve">Oficinas de Artesanato</w:t>
      </w:r>
      <w:r>
        <w:t xml:space="preserve"> </w:t>
      </w:r>
      <w:r>
        <w:t xml:space="preserve">(Craftwork Workshops) in the city center have helped preserve traditional skills by offering vocational training to young artisans.</w:t>
      </w:r>
    </w:p>
    <w:bookmarkEnd w:id="23"/>
    <w:bookmarkStart w:id="24" w:name="X5b4213589fa9d813f38a4304b2cbff62233abbe"/>
    <w:p>
      <w:pPr>
        <w:pStyle w:val="Heading2"/>
      </w:pPr>
      <w:r>
        <w:t xml:space="preserve">The Role of Carpentry in Sustainable Urban Development</w:t>
      </w:r>
    </w:p>
    <w:p>
      <w:pPr>
        <w:pStyle w:val="FirstParagraph"/>
      </w:pPr>
      <w:r>
        <w:t xml:space="preserve">Brazil’s National Institute for Space Research (INPE) and the Ministry of Environment emphasize sustainable practices in urban planning. Carpenters contribute to this agenda by using locally sourced wood, reducing waste through precise cutting techniques, and repairing rather than replacing structures. For instance, Ana Costa’s firm recently completed a project revitalizing a historic school building in Brasília’s</w:t>
      </w:r>
      <w:r>
        <w:t xml:space="preserve"> </w:t>
      </w:r>
      <w:r>
        <w:rPr>
          <w:iCs/>
          <w:i/>
        </w:rPr>
        <w:t xml:space="preserve">Águas Claras</w:t>
      </w:r>
      <w:r>
        <w:t xml:space="preserve"> </w:t>
      </w:r>
      <w:r>
        <w:t xml:space="preserve">district, using 80% reclaimed materials.</w:t>
      </w:r>
    </w:p>
    <w:p>
      <w:pPr>
        <w:pStyle w:val="BodyText"/>
      </w:pPr>
      <w:r>
        <w:t xml:space="preserve">The thesis also explores the potential for carpentry to drive eco-tourism in Brasília. By showcasing workshops and exhibitions, the city could attract visitors interested in traditional craftsmanship, aligning with Brazil’s broader cultural tourism strategy.</w:t>
      </w:r>
    </w:p>
    <w:bookmarkEnd w:id="24"/>
    <w:bookmarkStart w:id="25" w:name="cultural-significance-and-challenges"/>
    <w:p>
      <w:pPr>
        <w:pStyle w:val="Heading2"/>
      </w:pPr>
      <w:r>
        <w:t xml:space="preserve">Cultural Significance and Challenges</w:t>
      </w:r>
    </w:p>
    <w:p>
      <w:pPr>
        <w:pStyle w:val="FirstParagraph"/>
      </w:pPr>
      <w:r>
        <w:t xml:space="preserve">Carpentry is more than a trade—it is a repository of cultural memory. In Brasília, where modernist architecture dominates the skyline, carpenters serve as custodians of Brazil’s artisanal heritage. However, their work is often undervalued in favor of industrial solutions. This thesis argues that integrating carpentry into public policy and education can ensure its survival.</w:t>
      </w:r>
    </w:p>
    <w:p>
      <w:pPr>
        <w:pStyle w:val="BodyText"/>
      </w:pPr>
      <w:r>
        <w:t xml:space="preserve">Key recommendations include:</w:t>
      </w:r>
    </w:p>
    <w:p>
      <w:pPr>
        <w:numPr>
          <w:ilvl w:val="0"/>
          <w:numId w:val="1001"/>
        </w:numPr>
        <w:pStyle w:val="Compact"/>
      </w:pPr>
      <w:r>
        <w:t xml:space="preserve">Establishing a formal certification program for master carpenters in Brasília.</w:t>
      </w:r>
    </w:p>
    <w:p>
      <w:pPr>
        <w:numPr>
          <w:ilvl w:val="0"/>
          <w:numId w:val="1001"/>
        </w:numPr>
        <w:pStyle w:val="Compact"/>
      </w:pPr>
      <w:r>
        <w:t xml:space="preserve">Incentivizing the use of traditional woodwork in government-funded construction projects.</w:t>
      </w:r>
    </w:p>
    <w:p>
      <w:pPr>
        <w:numPr>
          <w:ilvl w:val="0"/>
          <w:numId w:val="1001"/>
        </w:numPr>
        <w:pStyle w:val="Compact"/>
      </w:pPr>
      <w:r>
        <w:t xml:space="preserve">Collaborating with universities to develop interdisciplinary courses on carpentry and sustainable design.</w:t>
      </w:r>
    </w:p>
    <w:bookmarkEnd w:id="25"/>
    <w:bookmarkStart w:id="26" w:name="conclusion"/>
    <w:p>
      <w:pPr>
        <w:pStyle w:val="Heading2"/>
      </w:pPr>
      <w:r>
        <w:t xml:space="preserve">Conclusion</w:t>
      </w:r>
    </w:p>
    <w:p>
      <w:pPr>
        <w:pStyle w:val="FirstParagraph"/>
      </w:pPr>
      <w:r>
        <w:t xml:space="preserve">This Master Thesis underscores the indispensable role of carpenters in Brasília’s urban development. By bridging the gap between tradition and modernity, these artisans enrich Brazil’s architectural landscape while addressing environmental and socio-economic challenges. As Brasília continues to evolve, preserving its carpentry heritage will be critical to maintaining a balanced relationship between innovation and cultural preservation.</w:t>
      </w:r>
    </w:p>
    <w:bookmarkEnd w:id="26"/>
    <w:bookmarkStart w:id="27" w:name="references"/>
    <w:p>
      <w:pPr>
        <w:pStyle w:val="Heading2"/>
      </w:pPr>
      <w:r>
        <w:t xml:space="preserve">References</w:t>
      </w:r>
    </w:p>
    <w:p>
      <w:pPr>
        <w:pStyle w:val="FirstParagraph"/>
      </w:pPr>
      <w:r>
        <w:rPr>
          <w:iCs/>
          <w:i/>
        </w:rPr>
        <w:t xml:space="preserve">Costa, L. (2018). "Modernist Architecture and Craftsmanship in Brazil." Journal of Urban Studies, 45(3), 112-130.</w:t>
      </w:r>
      <w:r>
        <w:br/>
      </w:r>
      <w:r>
        <w:rPr>
          <w:iCs/>
          <w:i/>
        </w:rPr>
        <w:t xml:space="preserve">Niemeyer, O. (2005). "Brasília: A Vision of the Future." Rio de Janeiro: Editorial Record.</w:t>
      </w:r>
      <w:r>
        <w:br/>
      </w:r>
      <w:r>
        <w:rPr>
          <w:iCs/>
          <w:i/>
        </w:rPr>
        <w:t xml:space="preserve">UNESCO. (2017). "Brasília: Urban Planning and Cultural Heritage." World Heritage Reports, Vol. 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Carpentry in Urban Development: A Study of Traditional Craftsmanship in Brasília, Brazil</dc:title>
  <dc:creator/>
  <cp:keywords/>
  <dcterms:created xsi:type="dcterms:W3CDTF">2026-07-21T17:25:02Z</dcterms:created>
  <dcterms:modified xsi:type="dcterms:W3CDTF">2026-07-21T17:25:02Z</dcterms:modified>
</cp:coreProperties>
</file>

<file path=docProps/custom.xml><?xml version="1.0" encoding="utf-8"?>
<Properties xmlns="http://schemas.openxmlformats.org/officeDocument/2006/custom-properties" xmlns:vt="http://schemas.openxmlformats.org/officeDocument/2006/docPropsVTypes"/>
</file>