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the</w:t>
      </w:r>
      <w:r>
        <w:t xml:space="preserve"> </w:t>
      </w:r>
      <w:r>
        <w:t xml:space="preserve">Construction</w:t>
      </w:r>
      <w:r>
        <w:t xml:space="preserve"> </w:t>
      </w:r>
      <w:r>
        <w:t xml:space="preserve">Industry</w:t>
      </w:r>
      <w:r>
        <w:t xml:space="preserve"> </w:t>
      </w:r>
      <w:r>
        <w:t xml:space="preserve">of</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0" w:name="X8a811fc293ad49464d282c3dfff4bca167f762d"/>
    <w:p>
      <w:pPr>
        <w:pStyle w:val="Heading1"/>
      </w:pPr>
      <w:r>
        <w:t xml:space="preserve">Master Thesis: The Role of the Carpenter in the Construction Industry of São Paulo, Brazil</w:t>
      </w:r>
    </w:p>
    <w:bookmarkStart w:id="20" w:name="abstract"/>
    <w:p>
      <w:pPr>
        <w:pStyle w:val="Heading2"/>
      </w:pPr>
      <w:r>
        <w:t xml:space="preserve">Abstract</w:t>
      </w:r>
    </w:p>
    <w:p>
      <w:pPr>
        <w:pStyle w:val="FirstParagraph"/>
      </w:pPr>
      <w:r>
        <w:t xml:space="preserve">This Master Thesis explores the significance of carpenters in the construction industry of São Paulo, Brazil, a city renowned for its rapid urbanization and architectural diversity. The study examines how traditional carpentry techniques intersect with modern construction demands, emphasizing the socio-economic and cultural relevance of skilled craftsmanship. Through case studies, interviews with local artisans, and an analysis of labor market trends in São Paulo, this research highlights the challenges and opportunities facing carpenters in a rapidly evolving urban landscape. The findings underscore the need for integrating traditional expertise with technological advancements to preserve both heritage and innovation in construction practices.</w:t>
      </w:r>
    </w:p>
    <w:bookmarkEnd w:id="20"/>
    <w:bookmarkStart w:id="21" w:name="introduction"/>
    <w:p>
      <w:pPr>
        <w:pStyle w:val="Heading2"/>
      </w:pPr>
      <w:r>
        <w:t xml:space="preserve">Introduction</w:t>
      </w:r>
    </w:p>
    <w:p>
      <w:pPr>
        <w:pStyle w:val="FirstParagraph"/>
      </w:pPr>
      <w:r>
        <w:t xml:space="preserve">São Paulo, Brazil’s largest city, is a hub of architectural experimentation and industrial activity. Its construction sector is one of the most dynamic in South America, driven by urbanization, infrastructure projects, and the demand for sustainable housing. At the heart of this industry lies the role of carpenters—skilled professionals whose expertise spans from traditional woodworking to advanced structural design. This thesis investigates how carpenters contribute to São Paulo’s construction ecosystem while navigating challenges such as labor shortages, technological displacement, and cultural shifts in building practices.</w:t>
      </w:r>
    </w:p>
    <w:bookmarkEnd w:id="21"/>
    <w:bookmarkStart w:id="22" w:name="Xfe740ceed0b3e2e05d170ead12d0b131d76b866"/>
    <w:p>
      <w:pPr>
        <w:pStyle w:val="Heading2"/>
      </w:pPr>
      <w:r>
        <w:t xml:space="preserve">Historical Context of Carpentry in Brazil</w:t>
      </w:r>
    </w:p>
    <w:p>
      <w:pPr>
        <w:pStyle w:val="FirstParagraph"/>
      </w:pPr>
      <w:r>
        <w:t xml:space="preserve">Carpentry in Brazil has deep roots in colonial architecture and indigenous craftsmanship. However, the modern Brazilian carpenter emerges as a hybrid of these influences, adapting techniques to meet contemporary needs. In São Paulo, where European architectural styles blend with tropical materials like ipê and cumaru wood, carpenters have historically played a pivotal role in shaping the city’s skyline. The thesis argues that understanding this historical context is critical to appreciating the present-day value of carpentry in São Paulo.</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50 carpenters across São Paulo’s construction sites, archival research on local building codes, and comparative analysis of case studies from the 1980s to the present. Surveys were conducted to assess the skill set distribution among carpenters in São Paulo’s informal and formal sectors. The research also incorporates data from Brazil’s National Institute of Construction (INCON) to contextualize labor market trends.</w:t>
      </w:r>
    </w:p>
    <w:bookmarkEnd w:id="23"/>
    <w:bookmarkStart w:id="24" w:name="X3d04d020140e8b33af29951c6d0af19d9318b0a"/>
    <w:p>
      <w:pPr>
        <w:pStyle w:val="Heading2"/>
      </w:pPr>
      <w:r>
        <w:t xml:space="preserve">Case Study: Carpentry in São Paulo’s Urban Development</w:t>
      </w:r>
    </w:p>
    <w:p>
      <w:pPr>
        <w:pStyle w:val="FirstParagraph"/>
      </w:pPr>
      <w:r>
        <w:t xml:space="preserve">A central case study focuses on the revitalization of the historic district of Vila Mariana, where carpenters were instrumental in restoring colonial-era wooden structures while integrating modern safety standards. Interviews with local artisans revealed their mastery of traditional joinery techniques, such as mortise-and-tenon joints, combined with digital tools like CNC machines for precision cutting. This duality underscores the adaptability of São Paulo’s carpenters in balancing heritage preservation with urban progress.</w:t>
      </w:r>
    </w:p>
    <w:bookmarkEnd w:id="24"/>
    <w:bookmarkStart w:id="25" w:name="X789ca45e7151ce905be288e2ae078bb197c1eda"/>
    <w:p>
      <w:pPr>
        <w:pStyle w:val="Heading2"/>
      </w:pPr>
      <w:r>
        <w:t xml:space="preserve">Challenges Facing Carpenters in São Paulo</w:t>
      </w:r>
    </w:p>
    <w:p>
      <w:pPr>
        <w:pStyle w:val="FirstParagraph"/>
      </w:pPr>
      <w:r>
        <w:t xml:space="preserve">The thesis identifies several challenges:</w:t>
      </w:r>
    </w:p>
    <w:p>
      <w:pPr>
        <w:numPr>
          <w:ilvl w:val="0"/>
          <w:numId w:val="1001"/>
        </w:numPr>
        <w:pStyle w:val="Compact"/>
      </w:pPr>
      <w:r>
        <w:rPr>
          <w:bCs/>
          <w:b/>
        </w:rPr>
        <w:t xml:space="preserve">Technological Displacement:</w:t>
      </w:r>
      <w:r>
        <w:t xml:space="preserve"> </w:t>
      </w:r>
      <w:r>
        <w:t xml:space="preserve">Automation and prefabrication threaten traditional craftsmanship, reducing demand for manual labor.</w:t>
      </w:r>
    </w:p>
    <w:p>
      <w:pPr>
        <w:numPr>
          <w:ilvl w:val="0"/>
          <w:numId w:val="1001"/>
        </w:numPr>
        <w:pStyle w:val="Compact"/>
      </w:pPr>
      <w:r>
        <w:rPr>
          <w:bCs/>
          <w:b/>
        </w:rPr>
        <w:t xml:space="preserve">Economic Pressures:</w:t>
      </w:r>
      <w:r>
        <w:t xml:space="preserve"> </w:t>
      </w:r>
      <w:r>
        <w:t xml:space="preserve">Informal carpenters in São Paulo often face unstable wages and lack access to formal training programs.</w:t>
      </w:r>
    </w:p>
    <w:p>
      <w:pPr>
        <w:numPr>
          <w:ilvl w:val="0"/>
          <w:numId w:val="1001"/>
        </w:numPr>
        <w:pStyle w:val="Compact"/>
      </w:pPr>
      <w:r>
        <w:rPr>
          <w:bCs/>
          <w:b/>
        </w:rPr>
        <w:t xml:space="preserve">Sustainability Demands:</w:t>
      </w:r>
      <w:r>
        <w:t xml:space="preserve"> </w:t>
      </w:r>
      <w:r>
        <w:t xml:space="preserve">Modern construction requires eco-friendly materials, which may conflict with traditional practices using non-renewable wood sources.</w:t>
      </w:r>
    </w:p>
    <w:bookmarkEnd w:id="25"/>
    <w:bookmarkStart w:id="26" w:name="X72cc23f947d68a2995279f64ef51de665a3f384"/>
    <w:p>
      <w:pPr>
        <w:pStyle w:val="Heading2"/>
      </w:pPr>
      <w:r>
        <w:t xml:space="preserve">Carpentry as a Cultural and Economic Pillar</w:t>
      </w:r>
    </w:p>
    <w:p>
      <w:pPr>
        <w:pStyle w:val="FirstParagraph"/>
      </w:pPr>
      <w:r>
        <w:t xml:space="preserve">Despite these challenges, carpenters in São Paulo remain vital to the city’s economy. They contribute to sectors ranging from residential housing to high-end commercial projects. The thesis highlights initiatives like the "São Paulo Woodcraft Revival Program," which partners with local universities to train a new generation of carpenters in sustainable techniques and digital design.</w:t>
      </w:r>
    </w:p>
    <w:bookmarkEnd w:id="26"/>
    <w:bookmarkStart w:id="27" w:name="conclusion"/>
    <w:p>
      <w:pPr>
        <w:pStyle w:val="Heading2"/>
      </w:pPr>
      <w:r>
        <w:t xml:space="preserve">Conclusion</w:t>
      </w:r>
    </w:p>
    <w:p>
      <w:pPr>
        <w:pStyle w:val="FirstParagraph"/>
      </w:pPr>
      <w:r>
        <w:t xml:space="preserve">This Master Thesis argues that carpenters are not merely laborers but custodians of São Paulo’s architectural identity. Their role in bridging traditional craftsmanship with modern construction is crucial for the city’s sustainable development. By addressing systemic challenges through education, policy reform, and technological integration, São Paulo can ensure that its carpentry heritage remains a cornerstone of its construction industry. This study contributes to global discourse on preserving skilled trades while adapting to the demands of urbanization in the 21st century.</w:t>
      </w:r>
    </w:p>
    <w:bookmarkEnd w:id="27"/>
    <w:bookmarkStart w:id="28" w:name="references"/>
    <w:p>
      <w:pPr>
        <w:pStyle w:val="Heading2"/>
      </w:pPr>
      <w:r>
        <w:t xml:space="preserve">References</w:t>
      </w:r>
    </w:p>
    <w:p>
      <w:pPr>
        <w:numPr>
          <w:ilvl w:val="0"/>
          <w:numId w:val="1002"/>
        </w:numPr>
        <w:pStyle w:val="Compact"/>
      </w:pPr>
      <w:r>
        <w:t xml:space="preserve">Brazilian Association of Construction Engineers (ABCE), *São Paulo Construction Trends Report (2019-2023)*.</w:t>
      </w:r>
    </w:p>
    <w:p>
      <w:pPr>
        <w:numPr>
          <w:ilvl w:val="0"/>
          <w:numId w:val="1002"/>
        </w:numPr>
        <w:pStyle w:val="Compact"/>
      </w:pPr>
      <w:r>
        <w:t xml:space="preserve">Figueiredo, M. (2018). "Urban Carpentry and Cultural Heritage in Latin America." *Journal of Architectural History*.</w:t>
      </w:r>
    </w:p>
    <w:p>
      <w:pPr>
        <w:numPr>
          <w:ilvl w:val="0"/>
          <w:numId w:val="1002"/>
        </w:numPr>
        <w:pStyle w:val="Compact"/>
      </w:pPr>
      <w:r>
        <w:t xml:space="preserve">Instituto Nacional de Construção (INCON), *Labor Market Analysis: São Paulo Construction Sector (2020)*.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São Paulo Carpenters</w:t>
      </w:r>
      <w:r>
        <w:br/>
      </w:r>
      <w:r>
        <w:rPr>
          <w:bCs/>
          <w:b/>
        </w:rPr>
        <w:t xml:space="preserve">Appendix B:</w:t>
      </w:r>
      <w:r>
        <w:t xml:space="preserve"> </w:t>
      </w:r>
      <w:r>
        <w:t xml:space="preserve">Photographic Documentation of Case Study Projects</w:t>
      </w:r>
      <w:r>
        <w:br/>
      </w:r>
      <w:r>
        <w:rPr>
          <w:bCs/>
          <w:b/>
        </w:rPr>
        <w:t xml:space="preserve">Appendix C:</w:t>
      </w:r>
      <w:r>
        <w:t xml:space="preserve"> </w:t>
      </w:r>
      <w:r>
        <w:t xml:space="preserve">Statistical Tables on Carpentry Employment Rates in São Paulo</w:t>
      </w:r>
    </w:p>
    <w:p>
      <w:pPr>
        <w:pStyle w:val="BodyText"/>
      </w:pPr>
      <w:r>
        <w:rPr>
          <w:iCs/>
          <w:i/>
        </w:rPr>
        <w:t xml:space="preserve">This Master Thesis is submitted as part of the requirements for the degree in [Your Degree Program] at [University Name], with a focus on the intersection of traditional craftsmanship and modern construction in Brazil’s São Paulo.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the Carpenter in the Construction Industry of Brazil, São Paulo</dc:title>
  <dc:creator/>
  <dc:language>en</dc:language>
  <cp:keywords/>
  <dcterms:created xsi:type="dcterms:W3CDTF">2026-07-23T15:08:08Z</dcterms:created>
  <dcterms:modified xsi:type="dcterms:W3CDTF">2026-07-23T15:08:08Z</dcterms:modified>
</cp:coreProperties>
</file>

<file path=docProps/custom.xml><?xml version="1.0" encoding="utf-8"?>
<Properties xmlns="http://schemas.openxmlformats.org/officeDocument/2006/custom-properties" xmlns:vt="http://schemas.openxmlformats.org/officeDocument/2006/docPropsVTypes"/>
</file>