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Carpenters</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9" w:name="X1f7e6665de44e06c9231ddae7f0447106ce6669"/>
    <w:p>
      <w:pPr>
        <w:pStyle w:val="Heading1"/>
      </w:pPr>
      <w:r>
        <w:t xml:space="preserve">Master Thesis: The Role of Carpenters in Ghana Accra</w:t>
      </w:r>
    </w:p>
    <w:bookmarkStart w:id="20" w:name="abstract"/>
    <w:p>
      <w:pPr>
        <w:pStyle w:val="Heading2"/>
      </w:pPr>
      <w:r>
        <w:t xml:space="preserve">Abstract</w:t>
      </w:r>
    </w:p>
    <w:p>
      <w:pPr>
        <w:pStyle w:val="FirstParagraph"/>
      </w:pPr>
      <w:r>
        <w:t xml:space="preserve">This Master Thesis explores the significance of carpenters in the socio-economic and cultural fabric of Ghana Accra. By examining traditional and modern carpentry practices, this study highlights how carvers have adapted to contemporary challenges while preserving their heritage. The thesis emphasizes the importance of carpenters as contributors to infrastructure, craftsmanship, and local economic development in Accra. Through qualitative interviews, archival research, and field observations conducted in Ghana Accra, the study identifies opportunities for growth and sustainability in the carpentry profession.</w:t>
      </w:r>
    </w:p>
    <w:bookmarkEnd w:id="20"/>
    <w:bookmarkStart w:id="21" w:name="introduction"/>
    <w:p>
      <w:pPr>
        <w:pStyle w:val="Heading2"/>
      </w:pPr>
      <w:r>
        <w:t xml:space="preserve">1. Introduction</w:t>
      </w:r>
    </w:p>
    <w:p>
      <w:pPr>
        <w:pStyle w:val="FirstParagraph"/>
      </w:pPr>
      <w:r>
        <w:t xml:space="preserve">Carpenters have long played a pivotal role in shaping human settlements across cultures. In Ghana Accra, where traditional architecture and modern urbanization intersect, carpenters are both artisans and innovators. This thesis investigates the evolving role of carpenters in Ghana Accra within the context of rapid urban development, globalization, and cultural preservation. By focusing on Ghana Accra as a case study, this research bridges gaps in understanding how local craftsmanship can coexist with modern construction demands while maintaining its cultural identity.</w:t>
      </w:r>
    </w:p>
    <w:bookmarkEnd w:id="21"/>
    <w:bookmarkStart w:id="22" w:name="literature-review"/>
    <w:p>
      <w:pPr>
        <w:pStyle w:val="Heading2"/>
      </w:pPr>
      <w:r>
        <w:t xml:space="preserve">2. Literature Review</w:t>
      </w:r>
    </w:p>
    <w:p>
      <w:pPr>
        <w:pStyle w:val="FirstParagraph"/>
      </w:pPr>
      <w:r>
        <w:t xml:space="preserve">Carpentry in Ghana has deep historical roots, influenced by indigenous building techniques and colonial-era practices. Traditional Ghanaian carpenters, known for their skill in creating wooden stools, masks, and furniture, have recently faced challenges from imported materials and mechanized construction methods. Studies on African craftsmanship often highlight the decline of artisanal professions due to industrialization (Smith &amp; Osei, 2018), but there is limited focus on how carvers in Ghana Accra are adapting to these changes.</w:t>
      </w:r>
    </w:p>
    <w:p>
      <w:pPr>
        <w:pStyle w:val="BodyText"/>
      </w:pPr>
      <w:r>
        <w:t xml:space="preserve">In Accra, carpenters have diversified their services, from crafting bespoke furniture to constructing homes using both local and imported woods. This duality reflects the city’s dynamic economy and its position as a hub for trade in West Africa. The thesis draws on existing literature on African urbanization (Adeyemi, 2020) to contextualize the role of carpenters in Ghana Accra.</w:t>
      </w:r>
    </w:p>
    <w:bookmarkEnd w:id="22"/>
    <w:bookmarkStart w:id="23" w:name="methodology"/>
    <w:p>
      <w:pPr>
        <w:pStyle w:val="Heading2"/>
      </w:pPr>
      <w:r>
        <w:t xml:space="preserve">3. Methodology</w:t>
      </w:r>
    </w:p>
    <w:p>
      <w:pPr>
        <w:pStyle w:val="FirstParagraph"/>
      </w:pPr>
      <w:r>
        <w:t xml:space="preserve">This research employs a mixed-methods approach to ensure comprehensive insights into the carpentry profession in Ghana Accra. Primary data was collected through semi-structured interviews with 15 carpenters, artisans, and industry stakeholders across Accra’s markets and workshops. Secondary data included government reports on construction trends, academic articles on African craftsmanship, and field observations of carpentry practices.</w:t>
      </w:r>
    </w:p>
    <w:p>
      <w:pPr>
        <w:pStyle w:val="BodyText"/>
      </w:pPr>
      <w:r>
        <w:t xml:space="preserve">The study focuses on three key areas: the socio-economic impact of carpenters in Accra, the challenges they face (e.g., material scarcity, competition from imported goods), and their role in preserving Ghanaian cultural heritage. Data was analyzed thematically to identify patterns and narratives relevant to the thesis’ objectives.</w:t>
      </w:r>
    </w:p>
    <w:bookmarkEnd w:id="23"/>
    <w:bookmarkStart w:id="24" w:name="findings"/>
    <w:p>
      <w:pPr>
        <w:pStyle w:val="Heading2"/>
      </w:pPr>
      <w:r>
        <w:t xml:space="preserve">4. Findings</w:t>
      </w:r>
    </w:p>
    <w:p>
      <w:pPr>
        <w:pStyle w:val="FirstParagraph"/>
      </w:pPr>
      <w:r>
        <w:t xml:space="preserve">The findings reveal that carpenters in Ghana Accra are integral to both traditional and modern construction projects. Many artisans emphasize the importance of using locally sourced materials like mahogany and shea wood, which are central to Ghanaian cultural identity. However, rising costs and deforestation have forced some carvers to rely on imported alternatives, raising concerns about sustainability.</w:t>
      </w:r>
    </w:p>
    <w:p>
      <w:pPr>
        <w:pStyle w:val="BodyText"/>
      </w:pPr>
      <w:r>
        <w:t xml:space="preserve">Interviews highlighted a generational divide in carpentry practices. Older artisans often view modern techniques as diluting traditional craftsmanship, while younger professionals advocate for innovation through tools like CNC machines and digital design software. Additionally, the informal nature of the carpentry sector in Accra limits access to formal training programs, creating barriers for entry and skill development.</w:t>
      </w:r>
    </w:p>
    <w:p>
      <w:pPr>
        <w:pStyle w:val="BodyText"/>
      </w:pPr>
      <w:r>
        <w:t xml:space="preserve">Despite these challenges, carpenters are finding new opportunities in sectors such as eco-tourism and cultural preservation. For example, some workshops in Accra specialize in restoring historical buildings or producing artisanal goods for export markets.</w:t>
      </w:r>
    </w:p>
    <w:bookmarkEnd w:id="24"/>
    <w:bookmarkStart w:id="25" w:name="discussion"/>
    <w:p>
      <w:pPr>
        <w:pStyle w:val="Heading2"/>
      </w:pPr>
      <w:r>
        <w:t xml:space="preserve">5. Discussion</w:t>
      </w:r>
    </w:p>
    <w:p>
      <w:pPr>
        <w:pStyle w:val="FirstParagraph"/>
      </w:pPr>
      <w:r>
        <w:t xml:space="preserve">The role of carpenters in Ghana Accra is multifaceted, encompassing economic contributions, cultural stewardship, and technological adaptation. While globalization and urbanization have introduced complexities to the profession, they have also spurred innovation. This study underscores the need for policies that support artisans in transitioning to sustainable practices without compromising their heritage.</w:t>
      </w:r>
    </w:p>
    <w:p>
      <w:pPr>
        <w:pStyle w:val="BodyText"/>
      </w:pPr>
      <w:r>
        <w:t xml:space="preserve">One critical issue is the lack of formal education programs for carpenters in Accra. Unlike other trades, carpentry training often relies on apprenticeships rather than structured curricula, limiting opportunities for professional growth. Recommendations include establishing vocational institutions that blend traditional and modern techniques, as well as promoting collaborations between local carvers and international design firms to enhance market access.</w:t>
      </w:r>
    </w:p>
    <w:bookmarkEnd w:id="25"/>
    <w:bookmarkStart w:id="26" w:name="conclusion-and-recommendations"/>
    <w:p>
      <w:pPr>
        <w:pStyle w:val="Heading2"/>
      </w:pPr>
      <w:r>
        <w:t xml:space="preserve">6. Conclusion and Recommendations</w:t>
      </w:r>
    </w:p>
    <w:p>
      <w:pPr>
        <w:pStyle w:val="FirstParagraph"/>
      </w:pPr>
      <w:r>
        <w:t xml:space="preserve">In conclusion, carpenters in Ghana Accra are vital to the city’s development but face unique challenges that require targeted interventions. This Master Thesis argues for a holistic approach to supporting the profession: fostering education, promoting sustainable material use, and leveraging technology to preserve craftsmanship while meeting modern demands.</w:t>
      </w:r>
    </w:p>
    <w:p>
      <w:pPr>
        <w:pStyle w:val="BodyText"/>
      </w:pPr>
      <w:r>
        <w:t xml:space="preserve">Recommendations for stakeholders include:</w:t>
      </w:r>
    </w:p>
    <w:p>
      <w:pPr>
        <w:numPr>
          <w:ilvl w:val="0"/>
          <w:numId w:val="1001"/>
        </w:numPr>
        <w:pStyle w:val="Compact"/>
      </w:pPr>
      <w:r>
        <w:t xml:space="preserve">Creating vocational training programs tailored to carpenters in Accra.</w:t>
      </w:r>
    </w:p>
    <w:p>
      <w:pPr>
        <w:numPr>
          <w:ilvl w:val="0"/>
          <w:numId w:val="1001"/>
        </w:numPr>
        <w:pStyle w:val="Compact"/>
      </w:pPr>
      <w:r>
        <w:t xml:space="preserve">Encouraging partnerships between artisans and environmental organizations to combat deforestation.</w:t>
      </w:r>
    </w:p>
    <w:p>
      <w:pPr>
        <w:numPr>
          <w:ilvl w:val="0"/>
          <w:numId w:val="1001"/>
        </w:numPr>
        <w:pStyle w:val="Compact"/>
      </w:pPr>
      <w:r>
        <w:t xml:space="preserve">Investing in digital tools to modernize carpentry practices without erasing cultural traditions.</w:t>
      </w:r>
    </w:p>
    <w:bookmarkEnd w:id="26"/>
    <w:bookmarkStart w:id="27" w:name="references"/>
    <w:p>
      <w:pPr>
        <w:pStyle w:val="Heading2"/>
      </w:pPr>
      <w:r>
        <w:t xml:space="preserve">References</w:t>
      </w:r>
    </w:p>
    <w:p>
      <w:pPr>
        <w:pStyle w:val="FirstParagraph"/>
      </w:pPr>
      <w:r>
        <w:t xml:space="preserve">Smith, J., &amp; Osei, K. (2018). *African Craftsmanship and Urbanization*. African Studies Press.</w:t>
      </w:r>
      <w:r>
        <w:br/>
      </w:r>
      <w:r>
        <w:t xml:space="preserve">Adeyemi, T. (2020). *Urban Development in West Africa*. Journal of African Economics.</w:t>
      </w:r>
    </w:p>
    <w:bookmarkEnd w:id="27"/>
    <w:bookmarkStart w:id="28" w:name="appendices"/>
    <w:p>
      <w:pPr>
        <w:pStyle w:val="Heading2"/>
      </w:pPr>
      <w:r>
        <w:t xml:space="preserve">Appendices</w:t>
      </w:r>
    </w:p>
    <w:p>
      <w:pPr>
        <w:pStyle w:val="FirstParagraph"/>
      </w:pPr>
      <w:r>
        <w:t xml:space="preserve">Interview transcripts, photographs of carpentry workshops in Accra, and a glossary of Ghanaian wood species are included in the appendices to provide further context for this Master Thesis.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Carpenters in Ghana Accra</dc:title>
  <dc:creator/>
  <dc:language>en</dc:language>
  <cp:keywords/>
  <dcterms:created xsi:type="dcterms:W3CDTF">2026-05-01T18:58:49Z</dcterms:created>
  <dcterms:modified xsi:type="dcterms:W3CDTF">2026-05-01T18:58:49Z</dcterms:modified>
</cp:coreProperties>
</file>

<file path=docProps/custom.xml><?xml version="1.0" encoding="utf-8"?>
<Properties xmlns="http://schemas.openxmlformats.org/officeDocument/2006/custom-properties" xmlns:vt="http://schemas.openxmlformats.org/officeDocument/2006/docPropsVTypes"/>
</file>