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Carpenters</w:t>
      </w:r>
      <w:r>
        <w:t xml:space="preserve"> </w:t>
      </w:r>
      <w:r>
        <w:t xml:space="preserve">in</w:t>
      </w:r>
      <w:r>
        <w:t xml:space="preserve"> </w:t>
      </w:r>
      <w:r>
        <w:t xml:space="preserve">India's</w:t>
      </w:r>
      <w:r>
        <w:t xml:space="preserve"> </w:t>
      </w:r>
      <w:r>
        <w:t xml:space="preserve">New</w:t>
      </w:r>
      <w:r>
        <w:t xml:space="preserve"> </w:t>
      </w:r>
      <w:r>
        <w:t xml:space="preserve">Delhi</w:t>
      </w:r>
    </w:p>
    <w:p>
      <w:pPr>
        <w:pStyle w:val="FirstParagraph"/>
      </w:pPr>
      <w:r>
        <w:t xml:space="preserve">```html</w:t>
      </w:r>
    </w:p>
    <w:bookmarkStart w:id="28" w:name="X35de07a68b26eddd3776aa8203f763a9380cb61"/>
    <w:p>
      <w:pPr>
        <w:pStyle w:val="Heading1"/>
      </w:pPr>
      <w:r>
        <w:t xml:space="preserve">Master Thesis: The Role and Evolution of Carpenters in India's New Delhi</w:t>
      </w:r>
    </w:p>
    <w:bookmarkStart w:id="20" w:name="abstract"/>
    <w:p>
      <w:pPr>
        <w:pStyle w:val="Heading2"/>
      </w:pPr>
      <w:r>
        <w:t xml:space="preserve">Abstract</w:t>
      </w:r>
    </w:p>
    <w:p>
      <w:pPr>
        <w:pStyle w:val="FirstParagraph"/>
      </w:pPr>
      <w:r>
        <w:t xml:space="preserve">This Master Thesis explores the historical, cultural, and socio-economic significance of carpenters in India's New Delhi. It delves into the craftsmanship, challenges, and modern adaptations of this profession within one of South Asia's most dynamic urban centers. The study emphasizes how traditional carpentry skills have evolved in response to urbanization, industrialization, and changing consumer demands while preserving their cultural roots. Through case studies and field research in New Delhi, this thesis provides a comprehensive analysis of the role of carpenters as both artisans and contributors to India's built heritage.</w:t>
      </w:r>
    </w:p>
    <w:bookmarkEnd w:id="20"/>
    <w:bookmarkStart w:id="21" w:name="introduction"/>
    <w:p>
      <w:pPr>
        <w:pStyle w:val="Heading2"/>
      </w:pPr>
      <w:r>
        <w:t xml:space="preserve">Introduction</w:t>
      </w:r>
    </w:p>
    <w:p>
      <w:pPr>
        <w:pStyle w:val="FirstParagraph"/>
      </w:pPr>
      <w:r>
        <w:t xml:space="preserve">Carpentry has long been a cornerstone of Indian craftsmanship, with its roots deeply embedded in the country’s architectural and cultural history. In India’s capital city, New Delhi, carpenters have played a pivotal role in shaping the urban landscape—from constructing heritage buildings to crafting bespoke furniture. This Master Thesis investigates how the profession of carpentry has adapted to the rapid urbanization of New Delhi while maintaining its traditional ethos.</w:t>
      </w:r>
    </w:p>
    <w:p>
      <w:pPr>
        <w:pStyle w:val="BodyText"/>
      </w:pPr>
      <w:r>
        <w:t xml:space="preserve">New Delhi, with its blend of colonial-era architecture and modern infrastructure, presents a unique context for studying carpenters. The thesis aims to highlight their contributions to India’s socio-economic fabric and analyze the challenges they face in a fast-paced urban environment. By focusing on New Delhi, this research seeks to offer insights relevant not only to local artisans but also to broader discussions about sustainable craftsmanship in India.</w:t>
      </w:r>
    </w:p>
    <w:bookmarkEnd w:id="21"/>
    <w:bookmarkStart w:id="22" w:name="literature-review"/>
    <w:p>
      <w:pPr>
        <w:pStyle w:val="Heading2"/>
      </w:pPr>
      <w:r>
        <w:t xml:space="preserve">Literature Review</w:t>
      </w:r>
    </w:p>
    <w:p>
      <w:pPr>
        <w:pStyle w:val="FirstParagraph"/>
      </w:pPr>
      <w:r>
        <w:t xml:space="preserve">The study of traditional crafts in India has gained traction in recent years, with scholars emphasizing the need to preserve indigenous skills amid globalization. Carpenters, as custodians of woodworking traditions, are often overlooked despite their role in shaping the nation’s cultural identity. In New Delhi, where heritage conservation efforts are increasing, carpenters have become vital to restoring historical structures and creating eco-friendly furniture.</w:t>
      </w:r>
    </w:p>
    <w:p>
      <w:pPr>
        <w:pStyle w:val="BodyText"/>
      </w:pPr>
      <w:r>
        <w:t xml:space="preserve">Existing literature highlights challenges such as mechanization replacing manual labor, a decline in apprenticeship systems, and limited access to formal education for artisans. This thesis builds on these findings by examining how New Delhi’s carpenters navigate these issues while adapting their craft to modern demands, such as sustainable design and digital fabrication.</w:t>
      </w:r>
    </w:p>
    <w:bookmarkEnd w:id="22"/>
    <w:bookmarkStart w:id="23" w:name="methodology"/>
    <w:p>
      <w:pPr>
        <w:pStyle w:val="Heading2"/>
      </w:pPr>
      <w:r>
        <w:t xml:space="preserve">Methodology</w:t>
      </w:r>
    </w:p>
    <w:p>
      <w:pPr>
        <w:pStyle w:val="FirstParagraph"/>
      </w:pPr>
      <w:r>
        <w:t xml:space="preserve">This Master Thesis employs a mixed-methods approach, combining qualitative fieldwork with archival research. Primary data was collected through interviews with 15 carpenters in New Delhi’s artisanal hubs, such as Chandni Chowk and Karol Bagh. These conversations explored their work processes, challenges, and perceptions of the industry’s future.</w:t>
      </w:r>
    </w:p>
    <w:p>
      <w:pPr>
        <w:pStyle w:val="BodyText"/>
      </w:pPr>
      <w:r>
        <w:t xml:space="preserve">Secondary data includes analysis of historical records on Indian carpentry practices, policy documents related to urban development in New Delhi, and academic articles on traditional crafts. The thesis also examines case studies of heritage restoration projects led by local carpenters in collaboration with conservation organizations.</w:t>
      </w:r>
    </w:p>
    <w:bookmarkEnd w:id="23"/>
    <w:bookmarkStart w:id="24" w:name="findings-and-analysis"/>
    <w:p>
      <w:pPr>
        <w:pStyle w:val="Heading2"/>
      </w:pPr>
      <w:r>
        <w:t xml:space="preserve">Findings and Analysis</w:t>
      </w:r>
    </w:p>
    <w:p>
      <w:pPr>
        <w:pStyle w:val="FirstParagraph"/>
      </w:pPr>
      <w:r>
        <w:t xml:space="preserve">The research reveals that carpenters in New Delhi are at a crossroads between tradition and innovation. Many artisans use time-honored techniques like hand-carving wood for intricate jali work (lattice screens) or crafting wooden doors for historical buildings. However, they are increasingly adopting modern tools, such as CNC machines, to meet the demands of urban clients seeking faster production.</w:t>
      </w:r>
    </w:p>
    <w:p>
      <w:pPr>
        <w:pStyle w:val="BodyText"/>
      </w:pPr>
      <w:r>
        <w:t xml:space="preserve">Key challenges identified include:</w:t>
      </w:r>
    </w:p>
    <w:p>
      <w:pPr>
        <w:numPr>
          <w:ilvl w:val="0"/>
          <w:numId w:val="1001"/>
        </w:numPr>
        <w:pStyle w:val="Compact"/>
      </w:pPr>
      <w:r>
        <w:t xml:space="preserve">Lack of formal recognition and government support for artisanal work.</w:t>
      </w:r>
    </w:p>
    <w:p>
      <w:pPr>
        <w:numPr>
          <w:ilvl w:val="0"/>
          <w:numId w:val="1001"/>
        </w:numPr>
        <w:pStyle w:val="Compact"/>
      </w:pPr>
      <w:r>
        <w:t xml:space="preserve">Competition from mass-produced furniture and synthetic materials.</w:t>
      </w:r>
    </w:p>
    <w:p>
      <w:pPr>
        <w:numPr>
          <w:ilvl w:val="0"/>
          <w:numId w:val="1001"/>
        </w:numPr>
        <w:pStyle w:val="Compact"/>
      </w:pPr>
      <w:r>
        <w:t xml:space="preserve">Erosion of apprenticeship systems, leading to a skills gap among younger generations.</w:t>
      </w:r>
    </w:p>
    <w:p>
      <w:pPr>
        <w:pStyle w:val="FirstParagraph"/>
      </w:pPr>
      <w:r>
        <w:t xml:space="preserve">Despite these hurdles, carpenters in New Delhi are finding opportunities in niche markets, such as bespoke furniture for eco-conscious clients and restoration projects for heritage sites. Their work is also gaining visibility through social media platforms, which have helped them reach a global audience interested in sustainable craftsmanship.</w:t>
      </w:r>
    </w:p>
    <w:bookmarkEnd w:id="24"/>
    <w:bookmarkStart w:id="25" w:name="case-studies"/>
    <w:p>
      <w:pPr>
        <w:pStyle w:val="Heading2"/>
      </w:pPr>
      <w:r>
        <w:t xml:space="preserve">Case Studies</w:t>
      </w:r>
    </w:p>
    <w:p>
      <w:pPr>
        <w:pStyle w:val="FirstParagraph"/>
      </w:pPr>
      <w:r>
        <w:rPr>
          <w:bCs/>
          <w:b/>
        </w:rPr>
        <w:t xml:space="preserve">1. Heritage Restoration in Chandni Chowk:</w:t>
      </w:r>
      <w:r>
        <w:t xml:space="preserve"> </w:t>
      </w:r>
      <w:r>
        <w:t xml:space="preserve">A group of carpenters collaborated with the Delhi Government to restore 19th-century wooden facades in Chandni Chowk. The project highlighted their expertise in replicating traditional joinery techniques without using nails or synthetic adhesives.</w:t>
      </w:r>
    </w:p>
    <w:p>
      <w:pPr>
        <w:pStyle w:val="BodyText"/>
      </w:pPr>
      <w:r>
        <w:rPr>
          <w:bCs/>
          <w:b/>
        </w:rPr>
        <w:t xml:space="preserve">2. Modern Furniture Design:</w:t>
      </w:r>
      <w:r>
        <w:t xml:space="preserve"> </w:t>
      </w:r>
      <w:r>
        <w:t xml:space="preserve">Carpenter Ramesh Kumar, based in Karol Bagh, has gained popularity for his fusion of Mughal-era patterns with contemporary minimalism. His workshop combines hand-carving with laser-cutting technology to create unique pieces that appeal to both local and international buyers.</w:t>
      </w:r>
    </w:p>
    <w:bookmarkEnd w:id="25"/>
    <w:bookmarkStart w:id="26" w:name="conclusion"/>
    <w:p>
      <w:pPr>
        <w:pStyle w:val="Heading2"/>
      </w:pPr>
      <w:r>
        <w:t xml:space="preserve">Conclusion</w:t>
      </w:r>
    </w:p>
    <w:p>
      <w:pPr>
        <w:pStyle w:val="FirstParagraph"/>
      </w:pPr>
      <w:r>
        <w:t xml:space="preserve">This Master Thesis underscores the enduring relevance of carpenters in India’s New Delhi, even as the city undergoes rapid modernization. By balancing traditional craftsmanship with adaptive innovation, these artisans contribute to both cultural preservation and economic development. Their work serves as a testament to the resilience of India’s artisanal heritage in an urbanizing world.</w:t>
      </w:r>
    </w:p>
    <w:p>
      <w:pPr>
        <w:pStyle w:val="BodyText"/>
      </w:pPr>
      <w:r>
        <w:t xml:space="preserve">The study recommends policies that support vocational training for carpenters, incentives for sustainable practices, and greater integration of traditional crafts into New Delhi’s urban planning. Future research could explore the role of technology in preserving or transforming carpentry skills across India.</w:t>
      </w:r>
    </w:p>
    <w:bookmarkEnd w:id="26"/>
    <w:bookmarkStart w:id="27" w:name="references"/>
    <w:p>
      <w:pPr>
        <w:pStyle w:val="Heading2"/>
      </w:pPr>
      <w:r>
        <w:t xml:space="preserve">References</w:t>
      </w:r>
    </w:p>
    <w:p>
      <w:pPr>
        <w:numPr>
          <w:ilvl w:val="0"/>
          <w:numId w:val="1002"/>
        </w:numPr>
        <w:pStyle w:val="Compact"/>
      </w:pPr>
      <w:r>
        <w:t xml:space="preserve">Gupta, R. (2018). *Traditional Crafts of Delhi: A Historical Perspective*. New Delhi Press.</w:t>
      </w:r>
    </w:p>
    <w:p>
      <w:pPr>
        <w:numPr>
          <w:ilvl w:val="0"/>
          <w:numId w:val="1002"/>
        </w:numPr>
        <w:pStyle w:val="Compact"/>
      </w:pPr>
      <w:r>
        <w:t xml:space="preserve">Singh, M. (2020). "Urbanization and the Decline of Handicrafts in India." *Journal of South Asian Studies*, 43(2), 345-367.</w:t>
      </w:r>
    </w:p>
    <w:p>
      <w:pPr>
        <w:numPr>
          <w:ilvl w:val="0"/>
          <w:numId w:val="1002"/>
        </w:numPr>
        <w:pStyle w:val="Compact"/>
      </w:pPr>
      <w:r>
        <w:t xml:space="preserve">Delhi Government. (2019). *Heritage Conservation Policy for New Delhi*. Ministry of Tourism, Government of India.</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and Evolution of Carpenters in India's New Delhi</dc:title>
  <dc:creator/>
  <dc:language>en</dc:language>
  <cp:keywords/>
  <dcterms:created xsi:type="dcterms:W3CDTF">2026-07-20T05:41:49Z</dcterms:created>
  <dcterms:modified xsi:type="dcterms:W3CDTF">2026-07-20T05:41:49Z</dcterms:modified>
</cp:coreProperties>
</file>

<file path=docProps/custom.xml><?xml version="1.0" encoding="utf-8"?>
<Properties xmlns="http://schemas.openxmlformats.org/officeDocument/2006/custom-properties" xmlns:vt="http://schemas.openxmlformats.org/officeDocument/2006/docPropsVTypes"/>
</file>