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9" w:name="Xf6539d6678fb2fbb0cbd0fa5c26b8c003162943"/>
    <w:p>
      <w:pPr>
        <w:pStyle w:val="Heading1"/>
      </w:pPr>
      <w:r>
        <w:t xml:space="preserve">Master Thesis: The Role of Carpenters in Kenya Nairobi’s Economic and Cultural Development</w:t>
      </w:r>
    </w:p>
    <w:p>
      <w:pPr>
        <w:pStyle w:val="FirstParagraph"/>
      </w:pPr>
      <w:r>
        <w:t xml:space="preserve">This Master Thesis explores the significance of carpenters in Kenya Nairobi, emphasizing their contributions to urban development, craftsmanship, and socio-economic growth. As a dynamic city in East Africa, Nairobi has long relied on skilled artisans like carpenters to meet the demands of construction, furniture production, and cultural preservation. This study analyzes how carpenters navigate challenges such as modernization, resource scarcity, and evolving market trends while maintaining their role as custodians of traditional techniques.</w:t>
      </w:r>
    </w:p>
    <w:bookmarkStart w:id="20" w:name="abstract"/>
    <w:p>
      <w:pPr>
        <w:pStyle w:val="Heading2"/>
      </w:pPr>
      <w:r>
        <w:t xml:space="preserve">Abstract</w:t>
      </w:r>
    </w:p>
    <w:p>
      <w:pPr>
        <w:pStyle w:val="FirstParagraph"/>
      </w:pPr>
      <w:r>
        <w:t xml:space="preserve">The Master Thesis investigates the multifaceted role of carpenters in Kenya Nairobi, focusing on their historical context, current practices, and future prospects. Through a combination of qualitative analysis and case studies, this research highlights how carpenters contribute to urban infrastructure, cultural heritage conservation, and sustainable development. The study underscores the need for formalizing training programs for carpenters to ensure their skills remain relevant in Nairobi’s rapidly changing landscape.</w:t>
      </w:r>
    </w:p>
    <w:bookmarkEnd w:id="20"/>
    <w:bookmarkStart w:id="21" w:name="introduction"/>
    <w:p>
      <w:pPr>
        <w:pStyle w:val="Heading2"/>
      </w:pPr>
      <w:r>
        <w:t xml:space="preserve">Introduction</w:t>
      </w:r>
    </w:p>
    <w:p>
      <w:pPr>
        <w:pStyle w:val="FirstParagraph"/>
      </w:pPr>
      <w:r>
        <w:t xml:space="preserve">Carpentry has been a cornerstone of human civilization, blending artistry with functionality. In Kenya Nairobi, this ancient craft holds particular significance due to the city’s status as a hub of economic activity and cultural exchange. Carpenters in Nairobi not only construct furniture and structures but also preserve traditional building techniques that reflect Kenya’s diverse heritage. This Master Thesis delves into how these artisans adapt to urbanization while upholding their role in shaping Nairobi’s identity.</w:t>
      </w:r>
    </w:p>
    <w:bookmarkEnd w:id="21"/>
    <w:bookmarkStart w:id="22" w:name="X9ed33b61b3f6ab4b6377bfb46a4227674e08644"/>
    <w:p>
      <w:pPr>
        <w:pStyle w:val="Heading2"/>
      </w:pPr>
      <w:r>
        <w:t xml:space="preserve">Historical Context of Carpentry in Kenya Nairobi</w:t>
      </w:r>
    </w:p>
    <w:p>
      <w:pPr>
        <w:pStyle w:val="FirstParagraph"/>
      </w:pPr>
      <w:r>
        <w:t xml:space="preserve">Carpentry in Kenya dates back to pre-colonial times, when local communities used indigenous materials like acacia wood and bamboo for construction. With the arrival of colonial powers, European carpentry techniques were introduced, leading to a fusion of traditional and modern practices. Post-independence, Nairobi’s growth as a capital city created new opportunities for carpenters to expand their trade. Today, the profession remains deeply embedded in Nairobi’s socio-economic fabric.</w:t>
      </w:r>
    </w:p>
    <w:bookmarkEnd w:id="22"/>
    <w:bookmarkStart w:id="23" w:name="X618ca932090c5a7fcde56a1929d33fc6f2188d4"/>
    <w:p>
      <w:pPr>
        <w:pStyle w:val="Heading2"/>
      </w:pPr>
      <w:r>
        <w:t xml:space="preserve">The Role of Carpenters in Urban Development</w:t>
      </w:r>
    </w:p>
    <w:p>
      <w:pPr>
        <w:pStyle w:val="FirstParagraph"/>
      </w:pPr>
      <w:r>
        <w:t xml:space="preserve">Carpenters play a vital role in Kenya Nairobi’s urban development by providing essential services such as furniture-making, interior design, and structural repairs. In a city experiencing rapid population growth and infrastructure demands, their expertise is critical. For instance, carpenters often collaborate with architects to create custom woodwork for residential and commercial buildings. Additionally, they contribute to the revitalization of historic neighborhoods by restoring traditional wooden structures.</w:t>
      </w:r>
    </w:p>
    <w:p>
      <w:pPr>
        <w:pStyle w:val="BodyText"/>
      </w:pPr>
      <w:r>
        <w:t xml:space="preserve">However, modernization poses challenges. The rise of mass-produced furniture and synthetic materials has reduced demand for handmade products. Many carpenters in Nairobi have had to innovate by adopting CNC (Computer Numerical Control) machinery and eco-friendly practices to remain competitive.</w:t>
      </w:r>
    </w:p>
    <w:bookmarkEnd w:id="23"/>
    <w:bookmarkStart w:id="24" w:name="cultural-preservation-and-craftsmanship"/>
    <w:p>
      <w:pPr>
        <w:pStyle w:val="Heading2"/>
      </w:pPr>
      <w:r>
        <w:t xml:space="preserve">Cultural Preservation and Craftsmanship</w:t>
      </w:r>
    </w:p>
    <w:p>
      <w:pPr>
        <w:pStyle w:val="FirstParagraph"/>
      </w:pPr>
      <w:r>
        <w:t xml:space="preserve">Beyond their technical contributions, carpenters in Kenya Nairobi are custodians of cultural heritage. Traditional craftsmanship, such as carving Maasai-inspired motifs or constructing Kikuyu-style wooden huts, reflects Kenya’s rich diversity. These skills are passed down through generations, often within families or guilds. The Master Thesis argues that supporting these artisans is essential to preserving Kenya’s intangible cultural heritage.</w:t>
      </w:r>
    </w:p>
    <w:p>
      <w:pPr>
        <w:pStyle w:val="BodyText"/>
      </w:pPr>
      <w:r>
        <w:t xml:space="preserve">Unfortunately, urbanization and the influx of foreign designs have threatened the survival of traditional techniques. This study calls for initiatives such as cultural festivals and vocational training centers to promote indigenous carpentry styles.</w:t>
      </w:r>
    </w:p>
    <w:bookmarkEnd w:id="24"/>
    <w:bookmarkStart w:id="25" w:name="economic-impact-of-carpenters-in-nairobi"/>
    <w:p>
      <w:pPr>
        <w:pStyle w:val="Heading2"/>
      </w:pPr>
      <w:r>
        <w:t xml:space="preserve">Economic Impact of Carpenters in Nairobi</w:t>
      </w:r>
    </w:p>
    <w:p>
      <w:pPr>
        <w:pStyle w:val="FirstParagraph"/>
      </w:pPr>
      <w:r>
        <w:t xml:space="preserve">Carpenters contribute significantly to Kenya’s economy, particularly in Nairobi, where they provide employment opportunities and support local industries. According to recent data, the construction sector employs over 10% of Nairobi’s workforce, with carpentry being a key component. Small-scale carpenter businesses also serve as incubators for entrepreneurship, offering income-generating opportunities for marginalized communities.</w:t>
      </w:r>
    </w:p>
    <w:p>
      <w:pPr>
        <w:pStyle w:val="BodyText"/>
      </w:pPr>
      <w:r>
        <w:t xml:space="preserve">Moreover, the demand for sustainable practices in construction has led to an increased interest in eco-friendly carpentry. Carpenters who specialize in reusing reclaimed wood or creating energy-efficient designs are gaining recognition in Nairobi’s green building movement.</w:t>
      </w:r>
    </w:p>
    <w:bookmarkEnd w:id="25"/>
    <w:bookmarkStart w:id="26" w:name="challenges-faced-by-carpenters"/>
    <w:p>
      <w:pPr>
        <w:pStyle w:val="Heading2"/>
      </w:pPr>
      <w:r>
        <w:t xml:space="preserve">Challenges Faced by Carpenters</w:t>
      </w:r>
    </w:p>
    <w:p>
      <w:pPr>
        <w:pStyle w:val="FirstParagraph"/>
      </w:pPr>
      <w:r>
        <w:t xml:space="preserve">Despite their contributions, carpenters in Kenya Nairobi face numerous challenges. These include:</w:t>
      </w:r>
    </w:p>
    <w:p>
      <w:pPr>
        <w:numPr>
          <w:ilvl w:val="0"/>
          <w:numId w:val="1001"/>
        </w:numPr>
        <w:pStyle w:val="Compact"/>
      </w:pPr>
      <w:r>
        <w:rPr>
          <w:bCs/>
          <w:b/>
        </w:rPr>
        <w:t xml:space="preserve">Limited Access to Resources:</w:t>
      </w:r>
      <w:r>
        <w:t xml:space="preserve"> </w:t>
      </w:r>
      <w:r>
        <w:t xml:space="preserve">High costs of quality wood and tools make it difficult for small-scale carpenters to compete.</w:t>
      </w:r>
    </w:p>
    <w:p>
      <w:pPr>
        <w:numPr>
          <w:ilvl w:val="0"/>
          <w:numId w:val="1001"/>
        </w:numPr>
        <w:pStyle w:val="Compact"/>
      </w:pPr>
      <w:r>
        <w:rPr>
          <w:bCs/>
          <w:b/>
        </w:rPr>
        <w:t xml:space="preserve">Fierce Competition:</w:t>
      </w:r>
      <w:r>
        <w:t xml:space="preserve"> </w:t>
      </w:r>
      <w:r>
        <w:t xml:space="preserve">The influx of low-cost imported furniture threatens local businesses.</w:t>
      </w:r>
    </w:p>
    <w:p>
      <w:pPr>
        <w:numPr>
          <w:ilvl w:val="0"/>
          <w:numId w:val="1001"/>
        </w:numPr>
        <w:pStyle w:val="Compact"/>
      </w:pPr>
      <w:r>
        <w:rPr>
          <w:bCs/>
          <w:b/>
        </w:rPr>
        <w:t xml:space="preserve">Lack of Formal Training:</w:t>
      </w:r>
      <w:r>
        <w:t xml:space="preserve"> </w:t>
      </w:r>
      <w:r>
        <w:t xml:space="preserve">Many artisans rely on informal apprenticeships, which can hinder innovation and standardization.</w:t>
      </w:r>
    </w:p>
    <w:p>
      <w:pPr>
        <w:pStyle w:val="FirstParagraph"/>
      </w:pPr>
      <w:r>
        <w:t xml:space="preserve">This Master Thesis recommends partnerships between the government, private sector, and educational institutions to address these issues through subsidies for raw materials, vocational training programs, and marketing initiatives.</w:t>
      </w:r>
    </w:p>
    <w:bookmarkEnd w:id="26"/>
    <w:bookmarkStart w:id="27" w:name="futuristic-trends-and-recommendations"/>
    <w:p>
      <w:pPr>
        <w:pStyle w:val="Heading2"/>
      </w:pPr>
      <w:r>
        <w:t xml:space="preserve">Futuristic Trends and Recommendations</w:t>
      </w:r>
    </w:p>
    <w:p>
      <w:pPr>
        <w:pStyle w:val="FirstParagraph"/>
      </w:pPr>
      <w:r>
        <w:t xml:space="preserve">The future of carpenters in Kenya Nairobi lies in embracing technology while preserving tradition. Integrating digital design tools with traditional craftsmanship could open new markets for high-value products. Additionally, promoting carpentry as a viable career path through public awareness campaigns is crucial.</w:t>
      </w:r>
    </w:p>
    <w:p>
      <w:pPr>
        <w:pStyle w:val="BodyText"/>
      </w:pPr>
      <w:r>
        <w:t xml:space="preserve">This study also emphasizes the importance of policy frameworks that recognize and support carpenters as key players in Nairobi’s development. By investing in their skills and resources, Kenya can ensure that this vital profession thrives for generations to come.</w:t>
      </w:r>
    </w:p>
    <w:bookmarkEnd w:id="27"/>
    <w:bookmarkStart w:id="28" w:name="conclusion"/>
    <w:p>
      <w:pPr>
        <w:pStyle w:val="Heading2"/>
      </w:pPr>
      <w:r>
        <w:t xml:space="preserve">Conclusion</w:t>
      </w:r>
    </w:p>
    <w:p>
      <w:pPr>
        <w:pStyle w:val="FirstParagraph"/>
      </w:pPr>
      <w:r>
        <w:t xml:space="preserve">In conclusion, carpenters in Kenya Nairobi are not merely artisans but integral to the city’s cultural and economic landscape. Their ability to adapt to modern demands while preserving heritage underscores their resilience. As this Master Thesis demonstrates, supporting carpenters through education, innovation, and policy is essential for sustainable urban development in Nairobi.</w:t>
      </w:r>
    </w:p>
    <w:p>
      <w:pPr>
        <w:pStyle w:val="BodyText"/>
      </w:pPr>
      <w:r>
        <w:t xml:space="preserve">Further research should explore the intersection of carpentry with technology and its potential to address Kenya’s housing shortages. By elevating the status of carpenters in Nairobi, Kenya can celebrate both its past and future as a center of creativity and craftsmanship.</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2026-04-30T03:26:02Z</dcterms:created>
  <dcterms:modified xsi:type="dcterms:W3CDTF">2026-04-30T03:26:02Z</dcterms:modified>
</cp:coreProperties>
</file>

<file path=docProps/custom.xml><?xml version="1.0" encoding="utf-8"?>
<Properties xmlns="http://schemas.openxmlformats.org/officeDocument/2006/custom-properties" xmlns:vt="http://schemas.openxmlformats.org/officeDocument/2006/docPropsVTypes"/>
</file>