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c62eeb5fc467609bc22aa24616afd8f88ebb74"/>
    <w:p>
      <w:pPr>
        <w:pStyle w:val="Heading1"/>
      </w:pPr>
      <w:r>
        <w:t xml:space="preserve">Master Thesis: Exploring the Evolution and Relevance of the Carpenter Craft in Netherlands Amsterdam</w:t>
      </w:r>
    </w:p>
    <w:p>
      <w:pPr>
        <w:pStyle w:val="FirstParagraph"/>
      </w:pPr>
      <w:r>
        <w:t xml:space="preserve">This Master Thesis aims to investigate the historical, cultural, and contemporary significance of carpentry as a profession within the context of</w:t>
      </w:r>
      <w:r>
        <w:t xml:space="preserve"> </w:t>
      </w:r>
      <w:r>
        <w:rPr>
          <w:bCs/>
          <w:b/>
        </w:rPr>
        <w:t xml:space="preserve">Netherlands Amsterdam</w:t>
      </w:r>
      <w:r>
        <w:t xml:space="preserve">. The study focuses on how traditional craftsmanship has adapted to modern architectural demands while preserving its unique identity. As a vital component of Dutch heritage, the</w:t>
      </w:r>
      <w:r>
        <w:t xml:space="preserve"> </w:t>
      </w:r>
      <w:r>
        <w:rPr>
          <w:bCs/>
          <w:b/>
        </w:rPr>
        <w:t xml:space="preserve">carpenter</w:t>
      </w:r>
      <w:r>
        <w:t xml:space="preserve"> </w:t>
      </w:r>
      <w:r>
        <w:t xml:space="preserve">profession in Amsterdam reflects a dynamic interplay between tradition and innovation, making it an ideal subject for academic inquiry.</w:t>
      </w:r>
    </w:p>
    <w:bookmarkStart w:id="20" w:name="Xb498ccb2b365fccf5b07f6801b3533353c6962f"/>
    <w:p>
      <w:pPr>
        <w:pStyle w:val="Heading2"/>
      </w:pPr>
      <w:r>
        <w:t xml:space="preserve">Historical Context of Carpentry in Netherlands Amsterdam</w:t>
      </w:r>
    </w:p>
    <w:p>
      <w:pPr>
        <w:pStyle w:val="FirstParagraph"/>
      </w:pPr>
      <w:r>
        <w:t xml:space="preserve">The roots of carpentry in</w:t>
      </w:r>
      <w:r>
        <w:t xml:space="preserve"> </w:t>
      </w:r>
      <w:r>
        <w:rPr>
          <w:bCs/>
          <w:b/>
        </w:rPr>
        <w:t xml:space="preserve">Netherlands Amsterdam</w:t>
      </w:r>
      <w:r>
        <w:t xml:space="preserve"> </w:t>
      </w:r>
      <w:r>
        <w:t xml:space="preserve">can be traced back to the 13th century, when wooden structures dominated the city’s skyline. The iconic canal houses, windmills, and church spires were crafted by skilled artisans who relied on hand tools and time-honored techniques. These early carpenters played a crucial role in shaping Amsterdam’s architectural identity, using materials like oak and pine sourced from local forests.</w:t>
      </w:r>
    </w:p>
    <w:p>
      <w:pPr>
        <w:pStyle w:val="BodyText"/>
      </w:pPr>
      <w:r>
        <w:t xml:space="preserve">During the Golden Age (17th century), Amsterdam’s economic prosperity led to an explosion of construction projects. Carpentry became a highly specialized trade, with guilds regulating quality and training apprentices. The city’s unique topography—characterized by canals and low-lying terrain—required carpenters to develop innovative solutions for water-resistant joinery and structural stability.</w:t>
      </w:r>
    </w:p>
    <w:bookmarkEnd w:id="20"/>
    <w:bookmarkStart w:id="21" w:name="Xeb2203bc67ae0e96c6df97da2ccb79f86755cc4"/>
    <w:p>
      <w:pPr>
        <w:pStyle w:val="Heading2"/>
      </w:pPr>
      <w:r>
        <w:t xml:space="preserve">Modern Practices: Tradition Meets Technology</w:t>
      </w:r>
    </w:p>
    <w:p>
      <w:pPr>
        <w:pStyle w:val="FirstParagraph"/>
      </w:pPr>
      <w:r>
        <w:t xml:space="preserve">Today, the</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operates in a rapidly changing environment. While traditional methods are still valued, modern carpenters increasingly integrate advanced tools and sustainable practices. CNC (Computer Numerical Control) machines and 3D modeling software have revolutionized precision work, allowing for complex designs that would be challenging to achieve manually.</w:t>
      </w:r>
    </w:p>
    <w:p>
      <w:pPr>
        <w:pStyle w:val="BodyText"/>
      </w:pPr>
      <w:r>
        <w:t xml:space="preserve">Sustainability has also become a key focus. Many carpenters in Amsterdam prioritize eco-friendly materials such as reclaimed wood or FSC-certified timber. This aligns with the city’s broader goals of reducing carbon footprints and promoting circular economy principles. For instance, projects like the</w:t>
      </w:r>
      <w:r>
        <w:t xml:space="preserve"> </w:t>
      </w:r>
      <w:r>
        <w:rPr>
          <w:iCs/>
          <w:i/>
        </w:rPr>
        <w:t xml:space="preserve">Amsterdamse Tuinen</w:t>
      </w:r>
      <w:r>
        <w:t xml:space="preserve"> </w:t>
      </w:r>
      <w:r>
        <w:t xml:space="preserve">(Amsterdam Parks) involve carpenters using recycled materials to create functional yet aesthetically pleasing structures.</w:t>
      </w:r>
    </w:p>
    <w:bookmarkEnd w:id="21"/>
    <w:bookmarkStart w:id="22" w:name="Xc606455ebd89028d132ebf917d291c3e4096055"/>
    <w:p>
      <w:pPr>
        <w:pStyle w:val="Heading2"/>
      </w:pPr>
      <w:r>
        <w:t xml:space="preserve">Challenges and Opportunities for Carpenters in Netherlands Amsterdam</w:t>
      </w:r>
    </w:p>
    <w:p>
      <w:pPr>
        <w:pStyle w:val="FirstParagraph"/>
      </w:pPr>
      <w:r>
        <w:t xml:space="preserve">The modern</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faces unique challenges. Urbanization has limited space for traditional workshops, while rising construction costs have forced many artisans to compete with mass-produced alternatives. Additionally, the younger generation often opts for higher-earning trades, leading to a shortage of skilled labor.</w:t>
      </w:r>
    </w:p>
    <w:p>
      <w:pPr>
        <w:pStyle w:val="BodyText"/>
      </w:pPr>
      <w:r>
        <w:t xml:space="preserve">However, there are also opportunities. The demand for bespoke craftsmanship in luxury housing and cultural preservation projects has grown significantly. Organizations like</w:t>
      </w:r>
      <w:r>
        <w:t xml:space="preserve"> </w:t>
      </w:r>
      <w:r>
        <w:rPr>
          <w:iCs/>
          <w:i/>
        </w:rPr>
        <w:t xml:space="preserve">Stichting Monumentenwacht</w:t>
      </w:r>
      <w:r>
        <w:t xml:space="preserve"> </w:t>
      </w:r>
      <w:r>
        <w:t xml:space="preserve">(Monument Guardians Foundation) collaborate with carpenters to restore historic sites, ensuring that traditional skills are passed down.</w:t>
      </w:r>
    </w:p>
    <w:bookmarkEnd w:id="22"/>
    <w:bookmarkStart w:id="23" w:name="X109071eb5c85ac0e60751f246e9750a9a50e165"/>
    <w:p>
      <w:pPr>
        <w:pStyle w:val="Heading2"/>
      </w:pPr>
      <w:r>
        <w:t xml:space="preserve">A Case Study: The Carpenter of Amsterdam’s Red Light District</w:t>
      </w:r>
    </w:p>
    <w:p>
      <w:pPr>
        <w:pStyle w:val="FirstParagraph"/>
      </w:pPr>
      <w:r>
        <w:t xml:space="preserve">To illustrate the contemporary role of carpentry, this study examines a local</w:t>
      </w:r>
      <w:r>
        <w:t xml:space="preserve"> </w:t>
      </w:r>
      <w:r>
        <w:rPr>
          <w:bCs/>
          <w:b/>
        </w:rPr>
        <w:t xml:space="preserve">carpenter</w:t>
      </w:r>
      <w:r>
        <w:t xml:space="preserve"> </w:t>
      </w:r>
      <w:r>
        <w:t xml:space="preserve">in Amsterdam’s iconic Red Light District. This artisan specializes in restoring 17th-century wooden facades while incorporating modern insulation techniques to meet energy efficiency standards. The project highlights the delicate balance between preserving historical authenticity and adapting to modern regulations.</w:t>
      </w:r>
    </w:p>
    <w:p>
      <w:pPr>
        <w:pStyle w:val="BodyText"/>
      </w:pPr>
      <w:r>
        <w:t xml:space="preserve">The carpenter’s workshop, located in a converted warehouse near the Singelgracht canal, serves as both a production site and an educational space for apprentices. By combining traditional joinery with laser-cutting technology, the artisan demonstrates how innovation can coexist with heritage. This case study underscores the adaptability of the</w:t>
      </w:r>
      <w:r>
        <w:t xml:space="preserve"> </w:t>
      </w:r>
      <w:r>
        <w:rPr>
          <w:bCs/>
          <w:b/>
        </w:rPr>
        <w:t xml:space="preserve">carpenter</w:t>
      </w:r>
      <w:r>
        <w:t xml:space="preserve"> </w:t>
      </w:r>
      <w:r>
        <w:t xml:space="preserve">profession in</w:t>
      </w:r>
      <w:r>
        <w:t xml:space="preserve"> </w:t>
      </w:r>
      <w:r>
        <w:rPr>
          <w:bCs/>
          <w:b/>
        </w:rPr>
        <w:t xml:space="preserve">Netherlands Amsterdam</w:t>
      </w:r>
      <w:r>
        <w:t xml:space="preserve">.</w:t>
      </w:r>
    </w:p>
    <w:bookmarkEnd w:id="23"/>
    <w:bookmarkStart w:id="24" w:name="X345878de147c89bd44698f45e1071cab23df9dd"/>
    <w:p>
      <w:pPr>
        <w:pStyle w:val="Heading2"/>
      </w:pPr>
      <w:r>
        <w:t xml:space="preserve">Cultural and Economic Impact of Carpentry in Netherlands Amsterdam</w:t>
      </w:r>
    </w:p>
    <w:p>
      <w:pPr>
        <w:pStyle w:val="FirstParagraph"/>
      </w:pPr>
      <w:r>
        <w:t xml:space="preserve">Carpentry remains a cornerstone of Amsterdam’s cultural identity. From the intricate woodwork of 19th-century churches to contemporary design studios, the craft influences everything from urban planning to interior architecture. The city’s reputation as a hub for creative industries has further elevated the status of carpenters, who are often commissioned for high-profile projects like luxury apartments in De Pijp or sustainable office spaces in Zuidas.</w:t>
      </w:r>
    </w:p>
    <w:p>
      <w:pPr>
        <w:pStyle w:val="BodyText"/>
      </w:pPr>
      <w:r>
        <w:t xml:space="preserve">Economically, the profession contributes to Amsterdam’s tourism sector by maintaining its architectural heritage. Tourists flock to see historic sites like the</w:t>
      </w:r>
      <w:r>
        <w:t xml:space="preserve"> </w:t>
      </w:r>
      <w:r>
        <w:rPr>
          <w:iCs/>
          <w:i/>
        </w:rPr>
        <w:t xml:space="preserve">Amsterdam City Hall</w:t>
      </w:r>
      <w:r>
        <w:t xml:space="preserve"> </w:t>
      </w:r>
      <w:r>
        <w:t xml:space="preserve">(Stadhuis), where carpentry techniques from centuries past are still evident. This symbiotic relationship between craftsmanship and tourism ensures that the</w:t>
      </w:r>
      <w:r>
        <w:t xml:space="preserve"> </w:t>
      </w:r>
      <w:r>
        <w:rPr>
          <w:bCs/>
          <w:b/>
        </w:rPr>
        <w:t xml:space="preserve">carpenter</w:t>
      </w:r>
      <w:r>
        <w:t xml:space="preserve"> </w:t>
      </w:r>
      <w:r>
        <w:t xml:space="preserve">remains a vital part of Amsterdam’s economy.</w:t>
      </w:r>
    </w:p>
    <w:bookmarkEnd w:id="24"/>
    <w:bookmarkStart w:id="25" w:name="Xd77ff54901e23093b90b9ca2ebc432e15e0eb41"/>
    <w:p>
      <w:pPr>
        <w:pStyle w:val="Heading2"/>
      </w:pPr>
      <w:r>
        <w:t xml:space="preserve">Conclusion: The Future of Carpentry in Netherlands Amsterdam</w:t>
      </w:r>
    </w:p>
    <w:p>
      <w:pPr>
        <w:pStyle w:val="FirstParagraph"/>
      </w:pPr>
      <w:r>
        <w:t xml:space="preserve">In conclusion, this Master Thesis has explored the multifaceted role of the</w:t>
      </w:r>
      <w:r>
        <w:t xml:space="preserve"> </w:t>
      </w:r>
      <w:r>
        <w:rPr>
          <w:bCs/>
          <w:b/>
        </w:rPr>
        <w:t xml:space="preserve">carpenter</w:t>
      </w:r>
      <w:r>
        <w:t xml:space="preserve"> </w:t>
      </w:r>
      <w:r>
        <w:t xml:space="preserve">in</w:t>
      </w:r>
      <w:r>
        <w:t xml:space="preserve"> </w:t>
      </w:r>
      <w:r>
        <w:rPr>
          <w:bCs/>
          <w:b/>
        </w:rPr>
        <w:t xml:space="preserve">Netherlands Amsterdam</w:t>
      </w:r>
      <w:r>
        <w:t xml:space="preserve">, emphasizing their historical significance and evolving practices. As the city continues to grow and innovate, carpenters must navigate the dual challenge of preserving tradition while embracing modernity. Through education, technological integration, and community collaboration, they can ensure that their craft thrives in this dynamic urban environment.</w:t>
      </w:r>
    </w:p>
    <w:p>
      <w:pPr>
        <w:pStyle w:val="BodyText"/>
      </w:pPr>
      <w:r>
        <w:t xml:space="preserve">The study underscores the importance of recognizing the</w:t>
      </w:r>
      <w:r>
        <w:t xml:space="preserve"> </w:t>
      </w:r>
      <w:r>
        <w:rPr>
          <w:bCs/>
          <w:b/>
        </w:rPr>
        <w:t xml:space="preserve">carpenter</w:t>
      </w:r>
      <w:r>
        <w:t xml:space="preserve"> </w:t>
      </w:r>
      <w:r>
        <w:t xml:space="preserve">as more than a tradesperson—they are custodians of cultural heritage and pioneers of sustainable design. For future research, further exploration into the intersection of carpentry and smart city initiatives could provide valuable insights for both academia and industry in</w:t>
      </w:r>
      <w:r>
        <w:t xml:space="preserve"> </w:t>
      </w:r>
      <w:r>
        <w:rPr>
          <w:bCs/>
          <w:b/>
        </w:rPr>
        <w:t xml:space="preserve">Netherlands Amsterdam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Netherlands Amsterdam</dc:title>
  <dc:creator/>
  <dc:language>en</dc:language>
  <cp:keywords/>
  <dcterms:created xsi:type="dcterms:W3CDTF">2026-07-14T20:36:18Z</dcterms:created>
  <dcterms:modified xsi:type="dcterms:W3CDTF">2026-07-14T20:36:18Z</dcterms:modified>
</cp:coreProperties>
</file>

<file path=docProps/custom.xml><?xml version="1.0" encoding="utf-8"?>
<Properties xmlns="http://schemas.openxmlformats.org/officeDocument/2006/custom-properties" xmlns:vt="http://schemas.openxmlformats.org/officeDocument/2006/docPropsVTypes"/>
</file>