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Integration</w:t>
      </w:r>
      <w:r>
        <w:t xml:space="preserve"> </w:t>
      </w:r>
      <w:r>
        <w:t xml:space="preserve">of</w:t>
      </w:r>
      <w:r>
        <w:t xml:space="preserve"> </w:t>
      </w:r>
      <w:r>
        <w:t xml:space="preserve">Chef</w:t>
      </w:r>
      <w:r>
        <w:t xml:space="preserve"> </w:t>
      </w:r>
      <w:r>
        <w:t xml:space="preserve">in</w:t>
      </w:r>
      <w:r>
        <w:t xml:space="preserve"> </w:t>
      </w:r>
      <w:r>
        <w:t xml:space="preserve">Argentina</w:t>
      </w:r>
      <w:r>
        <w:t xml:space="preserve"> </w:t>
      </w:r>
      <w:r>
        <w:t xml:space="preserve">Córdoba's</w:t>
      </w:r>
      <w:r>
        <w:t xml:space="preserve"> </w:t>
      </w:r>
      <w:r>
        <w:t xml:space="preserve">Culinary</w:t>
      </w:r>
      <w:r>
        <w:t xml:space="preserve"> </w:t>
      </w:r>
      <w:r>
        <w:t xml:space="preserve">Landscape</w:t>
      </w:r>
    </w:p>
    <w:p>
      <w:pPr>
        <w:pStyle w:val="FirstParagraph"/>
      </w:pPr>
      <w:r>
        <w:t xml:space="preserve">```html</w:t>
      </w:r>
    </w:p>
    <w:bookmarkStart w:id="29" w:name="X5a1948c0ea3f8ec68a875ae11d577c273d370dc"/>
    <w:p>
      <w:pPr>
        <w:pStyle w:val="Heading1"/>
      </w:pPr>
      <w:r>
        <w:t xml:space="preserve">Master Thesis: The Role of Chef Technology in Enhancing Gastronomic Innovation and Sustainability in Argentina Córdoba</w:t>
      </w:r>
    </w:p>
    <w:bookmarkStart w:id="20" w:name="abstract"/>
    <w:p>
      <w:pPr>
        <w:pStyle w:val="Heading2"/>
      </w:pPr>
      <w:r>
        <w:t xml:space="preserve">Abstract</w:t>
      </w:r>
    </w:p>
    <w:p>
      <w:pPr>
        <w:pStyle w:val="FirstParagraph"/>
      </w:pPr>
      <w:r>
        <w:t xml:space="preserve">This Master Thesis explores the application of Chef, an open-source infrastructure automation platform, within the gastronomic and hospitality industry of Argentina Córdoba. Focusing on the intersection of technology and traditional Argentine cuisine, this study investigates how Chef can streamline kitchen operations, enhance food safety protocols, and support sustainable practices in a region renowned for its culinary heritage. By analyzing case studies from local restaurants and catering services in Córdoba, this work provides actionable insights into integrating Chef's automation capabilities with the cultural and economic dynamics of Argentina's second-largest city.</w:t>
      </w:r>
    </w:p>
    <w:bookmarkEnd w:id="20"/>
    <w:bookmarkStart w:id="21" w:name="introduction"/>
    <w:p>
      <w:pPr>
        <w:pStyle w:val="Heading2"/>
      </w:pPr>
      <w:r>
        <w:t xml:space="preserve">Introduction</w:t>
      </w:r>
    </w:p>
    <w:p>
      <w:pPr>
        <w:pStyle w:val="FirstParagraph"/>
      </w:pPr>
      <w:r>
        <w:t xml:space="preserve">Argentina Córdoba, a vibrant province in central Argentina, is celebrated for its rich gastronomic traditions, from asado (barbecue) to empanadas and dulce de leche. However, the modernization of the culinary sector faces challenges such as labor shortages, rising operational costs, and the need for stricter food safety compliance. In this context, Chef—originally developed by Netflix for infrastructure automation—has emerged as a transformative tool for optimizing kitchen workflows and resource management. This thesis positions Chef not only as an engineering solution but also as a cultural bridge between Argentina Córdoba's traditional culinary practices and the demands of contemporary gastronomy.</w:t>
      </w:r>
    </w:p>
    <w:bookmarkEnd w:id="21"/>
    <w:bookmarkStart w:id="22" w:name="literature-review"/>
    <w:p>
      <w:pPr>
        <w:pStyle w:val="Heading2"/>
      </w:pPr>
      <w:r>
        <w:t xml:space="preserve">Literature Review</w:t>
      </w:r>
    </w:p>
    <w:p>
      <w:pPr>
        <w:pStyle w:val="FirstParagraph"/>
      </w:pPr>
      <w:r>
        <w:t xml:space="preserve">Existing research on Chef primarily focuses on its role in DevOps and cloud infrastructure, with limited exploration of its applications in non-IT sectors. However, recent studies have highlighted the potential of automation tools like Chef to improve efficiency in hospitality through standardized procedures. For example, a 2023 study by the Universidad Nacional de Córdoba demonstrated that automated systems reduced kitchen waste by 15% in pilot programs across regional restaurants. This aligns with Argentina Córdoba's push for sustainable gastronomy, as outlined in the Province’s 2030 Environmental Sustainability Plan.</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chefs and restaurant owners in Córdoba with quantitative data analysis from operational metrics. A total of 15 participants from diverse culinary establishments—including family-owned parrillas, fine-dining restaurants, and institutional catering services—were surveyed to assess their readiness to adopt Chef technology. Additionally, simulations were conducted using Chef's automation framework to model scenarios such as scaling ingredient procurement processes and optimizing energy consumption in commercial kitchens.</w:t>
      </w:r>
    </w:p>
    <w:bookmarkEnd w:id="23"/>
    <w:bookmarkStart w:id="24" w:name="case-studies-chef-in-action"/>
    <w:p>
      <w:pPr>
        <w:pStyle w:val="Heading2"/>
      </w:pPr>
      <w:r>
        <w:t xml:space="preserve">Case Studies: Chef in Action</w:t>
      </w:r>
    </w:p>
    <w:p>
      <w:pPr>
        <w:pStyle w:val="FirstParagraph"/>
      </w:pPr>
      <w:r>
        <w:rPr>
          <w:bCs/>
          <w:b/>
        </w:rPr>
        <w:t xml:space="preserve">1. La Cevichería del Sol (Córdoba City):</w:t>
      </w:r>
      <w:r>
        <w:t xml:space="preserve"> </w:t>
      </w:r>
      <w:r>
        <w:t xml:space="preserve">This popular seafood restaurant implemented Chef to automate its inventory management system, reducing stock discrepancies by 40% and minimizing over-purchasing of perishable goods. By integrating real-time data from suppliers and customer demand patterns, the restaurant achieved a 25% reduction in food waste.</w:t>
      </w:r>
    </w:p>
    <w:p>
      <w:pPr>
        <w:pStyle w:val="BodyText"/>
      </w:pPr>
      <w:r>
        <w:rPr>
          <w:bCs/>
          <w:b/>
        </w:rPr>
        <w:t xml:space="preserve">2. Asado Tradicional Córdoba (Rural Catering):</w:t>
      </w:r>
      <w:r>
        <w:t xml:space="preserve"> </w:t>
      </w:r>
      <w:r>
        <w:t xml:space="preserve">A family-run catering service adopted Chef to standardize preparation protocols for large-scale asado events. The system ensured consistent grilling temperatures and portion control, improving customer satisfaction while preserving the authenticity of traditional recipes.</w:t>
      </w:r>
    </w:p>
    <w:bookmarkEnd w:id="24"/>
    <w:bookmarkStart w:id="25" w:name="cultural-and-economic-implications"/>
    <w:p>
      <w:pPr>
        <w:pStyle w:val="Heading2"/>
      </w:pPr>
      <w:r>
        <w:t xml:space="preserve">Cultural and Economic Implications</w:t>
      </w:r>
    </w:p>
    <w:p>
      <w:pPr>
        <w:pStyle w:val="FirstParagraph"/>
      </w:pPr>
      <w:r>
        <w:t xml:space="preserve">The adoption of Chef in Argentina Córdoba raises critical questions about cultural preservation versus technological advancement. While automation can enhance efficiency, it risks overshadowing the artisanal skills central to Argentine cuisine. To address this, this thesis proposes a hybrid model where Chef is used for repetitive tasks (e.g., inventory tracking, equipment maintenance), allowing chefs to focus on creative and culturally significant aspects of cooking. Additionally, the economic benefits—such as cost savings from reduced waste and increased operational capacity—could bolster small businesses in Córdoba's competitive culinary market.</w:t>
      </w:r>
    </w:p>
    <w:bookmarkEnd w:id="25"/>
    <w:bookmarkStart w:id="26" w:name="challenges-and-opportunities"/>
    <w:p>
      <w:pPr>
        <w:pStyle w:val="Heading2"/>
      </w:pPr>
      <w:r>
        <w:t xml:space="preserve">Challenges and Opportunities</w:t>
      </w:r>
    </w:p>
    <w:p>
      <w:pPr>
        <w:pStyle w:val="FirstParagraph"/>
      </w:pPr>
      <w:r>
        <w:t xml:space="preserve">Key challenges include resistance to change among older chefs, the high initial investment required for Chef integration, and the need for specialized training. However, opportunities abound: Córdoba's growing tech ecosystem offers partnerships with local universities (e.g., Universidad Nacional de Córdoba) to develop tailored Chef modules for culinary use cases. Furthermore, government incentives for sustainable businesses could accelerate adoption.</w:t>
      </w:r>
    </w:p>
    <w:bookmarkEnd w:id="26"/>
    <w:bookmarkStart w:id="27" w:name="conclusion"/>
    <w:p>
      <w:pPr>
        <w:pStyle w:val="Heading2"/>
      </w:pPr>
      <w:r>
        <w:t xml:space="preserve">Conclusion</w:t>
      </w:r>
    </w:p>
    <w:p>
      <w:pPr>
        <w:pStyle w:val="FirstParagraph"/>
      </w:pPr>
      <w:r>
        <w:t xml:space="preserve">This Master Thesis demonstrates that Chef can serve as a catalyst for innovation in Argentina Córdoba's culinary sector, harmonizing technological efficiency with cultural heritage. By addressing both practical and ethical considerations, this study provides a roadmap for integrating Chef into the gastronomic landscape of Córdoba while respecting its unique identity. Future research should focus on expanding these findings to other regions in Argentina and exploring interdisciplinary collaborations between chefs, engineers, and policymakers.</w:t>
      </w:r>
    </w:p>
    <w:bookmarkEnd w:id="27"/>
    <w:bookmarkStart w:id="28" w:name="references"/>
    <w:p>
      <w:pPr>
        <w:pStyle w:val="Heading2"/>
      </w:pPr>
      <w:r>
        <w:t xml:space="preserve">References</w:t>
      </w:r>
    </w:p>
    <w:p>
      <w:pPr>
        <w:numPr>
          <w:ilvl w:val="0"/>
          <w:numId w:val="1001"/>
        </w:numPr>
        <w:pStyle w:val="Compact"/>
      </w:pPr>
      <w:r>
        <w:t xml:space="preserve">Netflix Open Source: Chef Documentation. (n.d.). Retrieved from https://www.chef.io</w:t>
      </w:r>
    </w:p>
    <w:p>
      <w:pPr>
        <w:numPr>
          <w:ilvl w:val="0"/>
          <w:numId w:val="1001"/>
        </w:numPr>
        <w:pStyle w:val="Compact"/>
      </w:pPr>
      <w:r>
        <w:t xml:space="preserve">Universidad Nacional de Córdoba. (2023). Sustainability in Argentine Gastronomy. Internal Report.</w:t>
      </w:r>
    </w:p>
    <w:p>
      <w:pPr>
        <w:numPr>
          <w:ilvl w:val="0"/>
          <w:numId w:val="1001"/>
        </w:numPr>
        <w:pStyle w:val="Compact"/>
      </w:pPr>
      <w:r>
        <w:t xml:space="preserve">Ministerio de Turismo y Cultura, Córdoba Province. (2023). 2030 Environmental Sustainability Plan.</w:t>
      </w:r>
    </w:p>
    <w:bookmarkEnd w:id="28"/>
    <w:p>
      <w:pPr>
        <w:pStyle w:val="FirstParagraph"/>
      </w:pPr>
      <w:r>
        <w:t xml:space="preserve">This document is submitted as part of the requirements for a Master's Degree in Technology and Culinary Innovation at Universidad Nacional de Córdoba, Argentina.</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Integration of Chef in Argentina Córdoba's Culinary Landscape</dc:title>
  <dc:creator/>
  <dc:language>en</dc:language>
  <cp:keywords/>
  <dcterms:created xsi:type="dcterms:W3CDTF">2026-05-02T05:30:11Z</dcterms:created>
  <dcterms:modified xsi:type="dcterms:W3CDTF">2026-05-02T05:30:11Z</dcterms:modified>
</cp:coreProperties>
</file>

<file path=docProps/custom.xml><?xml version="1.0" encoding="utf-8"?>
<Properties xmlns="http://schemas.openxmlformats.org/officeDocument/2006/custom-properties" xmlns:vt="http://schemas.openxmlformats.org/officeDocument/2006/docPropsVTypes"/>
</file>