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a756fd067283e5214f071a9a7f6fb7b64162d81"/>
    <w:p>
      <w:pPr>
        <w:pStyle w:val="Heading1"/>
      </w:pPr>
      <w:r>
        <w:t xml:space="preserve">Master Thesis: The Role of Chef in Culinary Innovation and Cultural Preservation in Addis Ababa, Ethiopia</w:t>
      </w:r>
    </w:p>
    <w:p>
      <w:pPr>
        <w:pStyle w:val="FirstParagraph"/>
      </w:pPr>
      <w:r>
        <w:rPr>
          <w:bCs/>
          <w:b/>
        </w:rPr>
        <w:t xml:space="preserve">Abstract:</w:t>
      </w:r>
      <w:r>
        <w:t xml:space="preserve"> </w:t>
      </w:r>
      <w:r>
        <w:t xml:space="preserve">This Master Thesis explores the multifaceted role of chefs in Ethiopia’s capital, Addis Ababa, as custodians of traditional cuisine while navigating the challenges and opportunities of modern culinary innovation. By examining their contributions to cultural preservation, economic development, and gastronomic evolution in a rapidly urbanizing context, this study highlights how chefs serve as both guardians and pioneers within Ethiopia’s dynamic food landscape.</w:t>
      </w:r>
    </w:p>
    <w:bookmarkStart w:id="20" w:name="introduction"/>
    <w:p>
      <w:pPr>
        <w:pStyle w:val="Heading2"/>
      </w:pPr>
      <w:r>
        <w:t xml:space="preserve">1. Introduction</w:t>
      </w:r>
    </w:p>
    <w:p>
      <w:pPr>
        <w:pStyle w:val="FirstParagraph"/>
      </w:pPr>
      <w:r>
        <w:t xml:space="preserve">Addis Ababa, the political and cultural heart of Ethiopia, is a city where tradition meets modernity. Its culinary scene reflects this duality, with dishes like injera (a spongy flatbread) and doro wat (spiced chicken stew) deeply rooted in Ethiopian heritage. However, as globalization and urbanization reshape societal norms, chefs in Addis Ababa face the dual responsibility of preserving these cultural treasures while adapting to contemporary tastes and international trends. This Master Thesis investigates how chefs in Addis Ababa balance these demands, their role in fostering culinary identity, and the impact of their work on local communities and national culture.</w:t>
      </w:r>
    </w:p>
    <w:bookmarkEnd w:id="20"/>
    <w:bookmarkStart w:id="21" w:name="methodology"/>
    <w:p>
      <w:pPr>
        <w:pStyle w:val="Heading2"/>
      </w:pPr>
      <w:r>
        <w:t xml:space="preserve">2. Methodology</w:t>
      </w:r>
    </w:p>
    <w:p>
      <w:pPr>
        <w:pStyle w:val="FirstParagraph"/>
      </w:pPr>
      <w:r>
        <w:t xml:space="preserve">The research methodology employed a mixed-methods approach, combining qualitative interviews with professional chefs in Addis Ababa and a review of scholarly literature on Ethiopian cuisine. Data was collected through structured interviews with 15 chefs across various restaurants, from traditional eateries to modern fusion dining establishments. Case studies of prominent culinary initiatives in the city were also analyzed to assess how chefs integrate tradition with innovation.</w:t>
      </w:r>
    </w:p>
    <w:bookmarkEnd w:id="21"/>
    <w:bookmarkStart w:id="22" w:name="the-chef-as-a-cultural-custodian"/>
    <w:p>
      <w:pPr>
        <w:pStyle w:val="Heading2"/>
      </w:pPr>
      <w:r>
        <w:t xml:space="preserve">3. The Chef as a Cultural Custodian</w:t>
      </w:r>
    </w:p>
    <w:p>
      <w:pPr>
        <w:pStyle w:val="FirstParagraph"/>
      </w:pPr>
      <w:r>
        <w:t xml:space="preserve">Chefs in Addis Ababa are more than just food preparers; they are cultural ambassadors who preserve Ethiopia’s rich culinary heritage. Traditional dishes, often prepared using age-old techniques and indigenous ingredients like teff, berbere, and niter kibbeh (spiced clarified butter), require specialized knowledge passed down through generations. Chefs play a pivotal role in ensuring these practices remain alive by training apprentices, sourcing local ingredients, and educating diners about the historical significance of Ethiopian cuisine.</w:t>
      </w:r>
    </w:p>
    <w:p>
      <w:pPr>
        <w:numPr>
          <w:ilvl w:val="0"/>
          <w:numId w:val="1001"/>
        </w:numPr>
        <w:pStyle w:val="Compact"/>
      </w:pPr>
      <w:r>
        <w:rPr>
          <w:bCs/>
          <w:b/>
        </w:rPr>
        <w:t xml:space="preserve">Preservation of Techniques:</w:t>
      </w:r>
      <w:r>
        <w:t xml:space="preserve"> </w:t>
      </w:r>
      <w:r>
        <w:t xml:space="preserve">Chefs in Addis Ababa continue to use traditional methods such as hand-rolling injera or fermenting doro wat’s spiced broth, resisting the lure of industrial shortcuts.</w:t>
      </w:r>
    </w:p>
    <w:p>
      <w:pPr>
        <w:numPr>
          <w:ilvl w:val="0"/>
          <w:numId w:val="1001"/>
        </w:numPr>
        <w:pStyle w:val="Compact"/>
      </w:pPr>
      <w:r>
        <w:rPr>
          <w:bCs/>
          <w:b/>
        </w:rPr>
        <w:t xml:space="preserve">Cultural Storytelling:</w:t>
      </w:r>
      <w:r>
        <w:t xml:space="preserve"> </w:t>
      </w:r>
      <w:r>
        <w:t xml:space="preserve">Many chefs incorporate storytelling into their cooking, explaining the origins of dishes and their connection to Ethiopia’s diverse ethnic groups (e.g., Oromo, Amhara, and Tigray).</w:t>
      </w:r>
    </w:p>
    <w:bookmarkEnd w:id="22"/>
    <w:bookmarkStart w:id="23" w:name="culinary-innovation-in-addis-ababa"/>
    <w:p>
      <w:pPr>
        <w:pStyle w:val="Heading2"/>
      </w:pPr>
      <w:r>
        <w:t xml:space="preserve">4. Culinary Innovation in Addis Ababa</w:t>
      </w:r>
    </w:p>
    <w:p>
      <w:pPr>
        <w:pStyle w:val="FirstParagraph"/>
      </w:pPr>
      <w:r>
        <w:t xml:space="preserve">While preserving tradition is vital, chefs in Addis Ababa are also at the forefront of culinary innovation. The city’s growing middle class and exposure to global cuisines have created a demand for fusion dishes that blend Ethiopian flavors with international techniques. For example, some chefs now prepare vegan versions of doro wat using plant-based proteins or experiment with molecular gastronomy to reinterpret classic recipes.</w:t>
      </w:r>
    </w:p>
    <w:p>
      <w:pPr>
        <w:pStyle w:val="BodyText"/>
      </w:pPr>
      <w:r>
        <w:t xml:space="preserve">Key trends identified in this study include:</w:t>
      </w:r>
    </w:p>
    <w:p>
      <w:pPr>
        <w:numPr>
          <w:ilvl w:val="0"/>
          <w:numId w:val="1002"/>
        </w:numPr>
        <w:pStyle w:val="Compact"/>
      </w:pPr>
      <w:r>
        <w:rPr>
          <w:bCs/>
          <w:b/>
        </w:rPr>
        <w:t xml:space="preserve">Sustainable Practices:</w:t>
      </w:r>
      <w:r>
        <w:t xml:space="preserve"> </w:t>
      </w:r>
      <w:r>
        <w:t xml:space="preserve">Chefs are increasingly prioritizing organic farming and reducing food waste, reflecting Ethiopia’s commitment to environmental stewardship.</w:t>
      </w:r>
    </w:p>
    <w:p>
      <w:pPr>
        <w:numPr>
          <w:ilvl w:val="0"/>
          <w:numId w:val="1002"/>
        </w:numPr>
        <w:pStyle w:val="Compact"/>
      </w:pPr>
      <w:r>
        <w:rPr>
          <w:bCs/>
          <w:b/>
        </w:rPr>
        <w:t xml:space="preserve">Tourism-Driven Cuisine:</w:t>
      </w:r>
      <w:r>
        <w:t xml:space="preserve"> </w:t>
      </w:r>
      <w:r>
        <w:t xml:space="preserve">Addis Ababa’s chefs cater to both local and international tourists, creating dishes that showcase Ethiopian uniqueness while adapting to global palates.</w:t>
      </w:r>
    </w:p>
    <w:bookmarkEnd w:id="23"/>
    <w:bookmarkStart w:id="24" w:name="challenges-faced-by-chefs-in-addis-ababa"/>
    <w:p>
      <w:pPr>
        <w:pStyle w:val="Heading2"/>
      </w:pPr>
      <w:r>
        <w:t xml:space="preserve">5. Challenges Faced by Chefs in Addis Ababa</w:t>
      </w:r>
    </w:p>
    <w:p>
      <w:pPr>
        <w:pStyle w:val="FirstParagraph"/>
      </w:pPr>
      <w:r>
        <w:t xml:space="preserve">Chefs in Ethiopia’s capital encounter unique challenges, including limited access to high-quality ingredients due to supply chain inefficiencies and the need to balance traditional recipes with modern dietary trends (e.g., gluten-free or low-sodium diets). Additionally, rapid urbanization has led to a rise in fast-food culture, which some chefs argue dilutes the authenticity of Ethiopian cuisine.</w:t>
      </w:r>
    </w:p>
    <w:p>
      <w:pPr>
        <w:pStyle w:val="BodyText"/>
      </w:pPr>
      <w:r>
        <w:t xml:space="preserve">Despite these hurdles, many chefs view their work as an opportunity to educate and inspire. For instance, chef Alemu Tsegaye notes that “teaching younger generations about the soul of our food is a responsibility we cannot ignore.”</w:t>
      </w:r>
    </w:p>
    <w:bookmarkEnd w:id="24"/>
    <w:bookmarkStart w:id="25" w:name="Xa79231e974e2c5558a64edf923ebad7505d9f71"/>
    <w:p>
      <w:pPr>
        <w:pStyle w:val="Heading2"/>
      </w:pPr>
      <w:r>
        <w:t xml:space="preserve">6. Economic Impact and Social Responsibility</w:t>
      </w:r>
    </w:p>
    <w:p>
      <w:pPr>
        <w:pStyle w:val="FirstParagraph"/>
      </w:pPr>
      <w:r>
        <w:t xml:space="preserve">Chefs in Addis Ababa contribute significantly to the city’s economy by supporting local farmers, employing staff, and promoting Ethiopia as a destination for culinary tourism. Their work also aligns with Ethiopia’s national agenda to boost entrepreneurship and reduce unemployment among youth.</w:t>
      </w:r>
    </w:p>
    <w:p>
      <w:pPr>
        <w:pStyle w:val="BodyText"/>
      </w:pPr>
      <w:r>
        <w:t xml:space="preserve">Moreover, chefs often engage in social initiatives such as food banks or cooking workshops for underprivileged communities. These efforts underscore their role beyond the kitchen, positioning them as agents of social change.</w:t>
      </w:r>
    </w:p>
    <w:bookmarkEnd w:id="25"/>
    <w:bookmarkStart w:id="26" w:name="conclusion"/>
    <w:p>
      <w:pPr>
        <w:pStyle w:val="Heading2"/>
      </w:pPr>
      <w:r>
        <w:t xml:space="preserve">7. Conclusion</w:t>
      </w:r>
    </w:p>
    <w:p>
      <w:pPr>
        <w:pStyle w:val="FirstParagraph"/>
      </w:pPr>
      <w:r>
        <w:t xml:space="preserve">This Master Thesis underscores the critical role of chefs in Addis Ababa as both cultural custodians and innovators. Their ability to preserve Ethiopia’s culinary heritage while embracing modernity ensures that traditional dishes remain relevant in an evolving world. As Addis Ababa continues to grow, the work of its chefs will be instrumental in shaping a future where Ethiopian cuisine thrives as a symbol of national pride and global appeal.</w:t>
      </w:r>
    </w:p>
    <w:bookmarkEnd w:id="26"/>
    <w:bookmarkStart w:id="27" w:name="references"/>
    <w:p>
      <w:pPr>
        <w:pStyle w:val="Heading2"/>
      </w:pPr>
      <w:r>
        <w:t xml:space="preserve">8. References</w:t>
      </w:r>
    </w:p>
    <w:p>
      <w:pPr>
        <w:numPr>
          <w:ilvl w:val="0"/>
          <w:numId w:val="1003"/>
        </w:numPr>
        <w:pStyle w:val="Compact"/>
      </w:pPr>
      <w:r>
        <w:t xml:space="preserve">Ethiopian Food and Culture Association (2023). *Traditional Recipes of Ethiopia: A Culinary Journey*.</w:t>
      </w:r>
    </w:p>
    <w:p>
      <w:pPr>
        <w:numPr>
          <w:ilvl w:val="0"/>
          <w:numId w:val="1003"/>
        </w:numPr>
        <w:pStyle w:val="Compact"/>
      </w:pPr>
      <w:r>
        <w:t xml:space="preserve">Tsegaye, A. (2021). *Chefing in the Capital: Challenges and Opportunities in Addis Ababa*. Journal of African Culinary Studies.</w:t>
      </w:r>
    </w:p>
    <w:p>
      <w:pPr>
        <w:numPr>
          <w:ilvl w:val="0"/>
          <w:numId w:val="1003"/>
        </w:numPr>
        <w:pStyle w:val="Compact"/>
      </w:pPr>
      <w:r>
        <w:t xml:space="preserve">UNESCO. (2020). *Cultural Preservation Through Gastronomy: Case Studies from Africa*.</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Chef in Culinary Innovation and Cultural Preservation in Addis Ababa, Ethiopia</dc:title>
  <dc:creator/>
  <dc:language>en</dc:language>
  <cp:keywords/>
  <dcterms:created xsi:type="dcterms:W3CDTF">2026-04-30T20:03:03Z</dcterms:created>
  <dcterms:modified xsi:type="dcterms:W3CDTF">2026-04-30T20:03:03Z</dcterms:modified>
</cp:coreProperties>
</file>

<file path=docProps/custom.xml><?xml version="1.0" encoding="utf-8"?>
<Properties xmlns="http://schemas.openxmlformats.org/officeDocument/2006/custom-properties" xmlns:vt="http://schemas.openxmlformats.org/officeDocument/2006/docPropsVTypes"/>
</file>