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Italian</w:t>
      </w:r>
      <w:r>
        <w:t xml:space="preserve"> </w:t>
      </w:r>
      <w:r>
        <w:t xml:space="preserve">Culinary</w:t>
      </w:r>
      <w:r>
        <w:t xml:space="preserve"> </w:t>
      </w:r>
      <w:r>
        <w:t xml:space="preserve">Identity,</w:t>
      </w:r>
      <w:r>
        <w:t xml:space="preserve"> </w:t>
      </w:r>
      <w:r>
        <w:t xml:space="preserve">Focused</w:t>
      </w:r>
      <w:r>
        <w:t xml:space="preserve"> </w:t>
      </w:r>
      <w:r>
        <w:t xml:space="preserve">on</w:t>
      </w:r>
      <w:r>
        <w:t xml:space="preserve"> </w:t>
      </w:r>
      <w:r>
        <w:t xml:space="preserve">Milan</w:t>
      </w:r>
    </w:p>
    <w:p>
      <w:pPr>
        <w:pStyle w:val="FirstParagraph"/>
      </w:pPr>
      <w:r>
        <w:t xml:space="preserve">```html</w:t>
      </w:r>
    </w:p>
    <w:bookmarkStart w:id="31" w:name="X0997c154f5a93c915c1a19dde92281e97f92cbc"/>
    <w:p>
      <w:pPr>
        <w:pStyle w:val="Heading1"/>
      </w:pPr>
      <w:r>
        <w:t xml:space="preserve">Master Thesis: The Role of Chef in Contemporary Italian Culinary Identity, Focused on Milan</w:t>
      </w:r>
    </w:p>
    <w:bookmarkStart w:id="20" w:name="abstract"/>
    <w:p>
      <w:pPr>
        <w:pStyle w:val="Heading2"/>
      </w:pPr>
      <w:r>
        <w:t xml:space="preserve">Abstract</w:t>
      </w:r>
    </w:p>
    <w:p>
      <w:pPr>
        <w:pStyle w:val="FirstParagraph"/>
      </w:pPr>
      <w:r>
        <w:t xml:space="preserve">This Master Thesis explores the evolving role of the chef as a cultural and professional figure within Italy’s culinary landscape, with a specific focus on Milan. By analyzing historical, socio-economic, and educational frameworks in Italian gastronomy, this document examines how chefs in Milan have shaped and been shaped by the city’s unique position as both a historic hub of innovation and a modern epicenter of fine dining. The study highlights the intersection of tradition and innovation, emphasizing the chef’s responsibility to preserve Italy’s culinary heritage while adapting to global trends. Through case studies, interviews, and institutional analysis, this thesis argues that Milan serves as a microcosm for understanding the contemporary chef’s impact on national identity and international gastronomy.</w:t>
      </w:r>
    </w:p>
    <w:bookmarkEnd w:id="20"/>
    <w:bookmarkStart w:id="21" w:name="introduction"/>
    <w:p>
      <w:pPr>
        <w:pStyle w:val="Heading2"/>
      </w:pPr>
      <w:r>
        <w:t xml:space="preserve">Introduction</w:t>
      </w:r>
    </w:p>
    <w:p>
      <w:pPr>
        <w:pStyle w:val="FirstParagraph"/>
      </w:pPr>
      <w:r>
        <w:t xml:space="preserve">The chef is more than a culinary practitioner; they are custodians of tradition, innovators of technique, and ambassadors of culture. In Italy—a nation where food is deeply intertwined with history, family, and regional identity—the role of the chef carries particular weight. Milan, as the economic and cultural capital of Italy, presents a unique environment for studying this profession. This thesis investigates how chefs in Milan navigate the tension between preserving Italian gastronomic heritage and embracing modernity. By situating this analysis within Italy’s broader culinary context, the document contributes to understanding how chefs in Milan influence not only local cuisine but also global perceptions of Italian food.</w:t>
      </w:r>
    </w:p>
    <w:bookmarkEnd w:id="21"/>
    <w:bookmarkStart w:id="23" w:name="historical_context"/>
    <w:bookmarkStart w:id="22" w:name="X9fffe008797a125824625f85c98f1bab811e7f6"/>
    <w:p>
      <w:pPr>
        <w:pStyle w:val="Heading2"/>
      </w:pPr>
      <w:r>
        <w:t xml:space="preserve">Historical Context of Culinary Arts in Italy and Milan</w:t>
      </w:r>
    </w:p>
    <w:p>
      <w:pPr>
        <w:pStyle w:val="FirstParagraph"/>
      </w:pPr>
      <w:r>
        <w:t xml:space="preserve">Italy’s culinary traditions are rooted in regional diversity, with each area developing distinct flavors and techniques. Milan, located in Lombardy, has historically been a center for innovation due to its position as a trade hub during the Renaissance. The city’s cuisine—characterized by polenta, risotto alla Milanese (a dish tied to the region’s saffron production), and rich meat dishes like osso buco—reflects this interplay of local resources and external influences.</w:t>
      </w:r>
    </w:p>
    <w:p>
      <w:pPr>
        <w:pStyle w:val="BodyText"/>
      </w:pPr>
      <w:r>
        <w:t xml:space="preserve">During the 19th century, Milan emerged as a leader in modernizing Italian cuisine. The establishment of institutions such as the</w:t>
      </w:r>
      <w:r>
        <w:t xml:space="preserve"> </w:t>
      </w:r>
      <w:r>
        <w:rPr>
          <w:iCs/>
          <w:i/>
        </w:rPr>
        <w:t xml:space="preserve">Istituto Alberghiero di Milano</w:t>
      </w:r>
      <w:r>
        <w:t xml:space="preserve"> </w:t>
      </w:r>
      <w:r>
        <w:t xml:space="preserve">(now part of Politecnico di Milano) formalized culinary education, ensuring that chefs could master both traditional and emerging techniques. This legacy continues today, with Milan hosting some of Italy’s most renowned restaurants and Michelin-starred chefs.</w:t>
      </w:r>
    </w:p>
    <w:bookmarkEnd w:id="22"/>
    <w:bookmarkEnd w:id="23"/>
    <w:bookmarkStart w:id="25" w:name="modern_role_of_chef"/>
    <w:bookmarkStart w:id="24" w:name="the-modern-role-of-chef-in-milan"/>
    <w:p>
      <w:pPr>
        <w:pStyle w:val="Heading2"/>
      </w:pPr>
      <w:r>
        <w:t xml:space="preserve">The Modern Role of Chef in Milan</w:t>
      </w:r>
    </w:p>
    <w:p>
      <w:pPr>
        <w:pStyle w:val="FirstParagraph"/>
      </w:pPr>
      <w:r>
        <w:t xml:space="preserve">Contemporary chefs in Milan operate at the crossroads of tradition and global influence. They must balance the preservation of iconic dishes like risotto and panettone with experimentation using sustainable ingredients or international techniques. This dual responsibility places chefs in a unique position as cultural gatekeepers.</w:t>
      </w:r>
    </w:p>
    <w:p>
      <w:pPr>
        <w:pStyle w:val="BodyText"/>
      </w:pPr>
      <w:r>
        <w:t xml:space="preserve">Milan’s vibrant food scene, including events like</w:t>
      </w:r>
      <w:r>
        <w:t xml:space="preserve"> </w:t>
      </w:r>
      <w:r>
        <w:rPr>
          <w:iCs/>
          <w:i/>
        </w:rPr>
        <w:t xml:space="preserve">Salone del Gusto</w:t>
      </w:r>
      <w:r>
        <w:t xml:space="preserve">, provides chefs with platforms to showcase their creativity. However, challenges such as rising ingredient costs and the need to appeal to diverse clientele—ranging from local diners to international tourists—demand adaptability. The thesis argues that Milanese chefs are redefining what it means to be a "chef" in the 21st century, blending artistry with social responsibility.</w:t>
      </w:r>
    </w:p>
    <w:bookmarkEnd w:id="24"/>
    <w:bookmarkEnd w:id="25"/>
    <w:bookmarkStart w:id="27" w:name="educational_pathways"/>
    <w:bookmarkStart w:id="26" w:name="X3ebe7d1141f937cb19ba7a4fea8c8301745b9d0"/>
    <w:p>
      <w:pPr>
        <w:pStyle w:val="Heading2"/>
      </w:pPr>
      <w:r>
        <w:t xml:space="preserve">Educational Pathways for Chefs in Italy and Milan</w:t>
      </w:r>
    </w:p>
    <w:p>
      <w:pPr>
        <w:pStyle w:val="FirstParagraph"/>
      </w:pPr>
      <w:r>
        <w:t xml:space="preserve">Italy’s culinary education system is rigorous and highly respected. To become a chef in Milan, one typically pursues a degree from institutions like the Politecnico di Milano’s School of Food Sciences or the</w:t>
      </w:r>
      <w:r>
        <w:t xml:space="preserve"> </w:t>
      </w:r>
      <w:r>
        <w:rPr>
          <w:iCs/>
          <w:i/>
        </w:rPr>
        <w:t xml:space="preserve">Istituto Professionale di Stato per i Servizi Alberghieri e della Ristorazione</w:t>
      </w:r>
      <w:r>
        <w:t xml:space="preserve">. These programs emphasize both technical mastery and an understanding of Italian food culture.</w:t>
      </w:r>
    </w:p>
    <w:p>
      <w:pPr>
        <w:pStyle w:val="BodyText"/>
      </w:pPr>
      <w:r>
        <w:t xml:space="preserve">The thesis highlights how Milanese culinary schools integrate modern pedagogies, such as digital gastronomy and sustainability, into their curricula. Graduates are not only trained in classic Italian techniques but also equipped to address contemporary issues like climate change and ethical sourcing. This prepares them to lead in a globalized industry while honoring Italy’s culinary roots.</w:t>
      </w:r>
    </w:p>
    <w:bookmarkEnd w:id="26"/>
    <w:bookmarkEnd w:id="27"/>
    <w:bookmarkStart w:id="29" w:name="case_studies"/>
    <w:bookmarkStart w:id="28" w:name="case-studies-iconic-chefs-from-milan"/>
    <w:p>
      <w:pPr>
        <w:pStyle w:val="Heading2"/>
      </w:pPr>
      <w:r>
        <w:t xml:space="preserve">Case Studies: Iconic Chefs from Milan</w:t>
      </w:r>
    </w:p>
    <w:p>
      <w:pPr>
        <w:pStyle w:val="FirstParagraph"/>
      </w:pPr>
      <w:r>
        <w:t xml:space="preserve">To illustrate the themes of this thesis, case studies of Milanese chefs such as Enrico Crippa (chef of Piazza Duomo) and Massimiliano Alajmo (owner of Osteria Francescana, though based in Modena) are analyzed. These chefs exemplify how tradition and innovation coexist in Italian gastronomy. Crippa’s use of foraged ingredients alongside risotto demonstrates a commitment to regionalism, while Alajmo’s Michelin-starred approach to Italian cuisine has redefined global perceptions of the country’s culinary potential.</w:t>
      </w:r>
    </w:p>
    <w:bookmarkEnd w:id="28"/>
    <w:bookmarkEnd w:id="29"/>
    <w:bookmarkStart w:id="30" w:name="conclusion"/>
    <w:p>
      <w:pPr>
        <w:pStyle w:val="Heading2"/>
      </w:pPr>
      <w:r>
        <w:t xml:space="preserve">Conclusion</w:t>
      </w:r>
    </w:p>
    <w:p>
      <w:pPr>
        <w:pStyle w:val="FirstParagraph"/>
      </w:pPr>
      <w:r>
        <w:t xml:space="preserve">This Master Thesis underscores the critical role of chefs in shaping Italy’s culinary identity, particularly in Milan. Through historical analysis, educational examination, and case studies, it becomes clear that chefs are not merely cooks but cultural ambassadors who bridge past and future. As Milan continues to evolve as a gastronomic powerhouse, the chef’s influence on Italian society—and by extension, the world—will only grow stronger.</w:t>
      </w:r>
    </w:p>
    <w:bookmarkEnd w:id="30"/>
    <w:p>
      <w:pPr>
        <w:pStyle w:val="BodyText"/>
      </w:pPr>
      <w:r>
        <w:t xml:space="preserve">Keywords: Master Thesis, Chef, Italy Milan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Italian Culinary Identity, Focused on Milan</dc:title>
  <dc:creator/>
  <dc:language>en</dc:language>
  <cp:keywords/>
  <dcterms:created xsi:type="dcterms:W3CDTF">2026-05-01T04:40:56Z</dcterms:created>
  <dcterms:modified xsi:type="dcterms:W3CDTF">2026-05-01T04:40:56Z</dcterms:modified>
</cp:coreProperties>
</file>

<file path=docProps/custom.xml><?xml version="1.0" encoding="utf-8"?>
<Properties xmlns="http://schemas.openxmlformats.org/officeDocument/2006/custom-properties" xmlns:vt="http://schemas.openxmlformats.org/officeDocument/2006/docPropsVTypes"/>
</file>