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Heritage,</w:t>
      </w:r>
      <w:r>
        <w:t xml:space="preserve"> </w:t>
      </w:r>
      <w:r>
        <w:t xml:space="preserve">Focusing</w:t>
      </w:r>
      <w:r>
        <w:t xml:space="preserve"> </w:t>
      </w:r>
      <w:r>
        <w:t xml:space="preserve">on</w:t>
      </w:r>
      <w:r>
        <w:t xml:space="preserve"> </w:t>
      </w:r>
      <w:r>
        <w:t xml:space="preserve">Rome</w:t>
      </w:r>
    </w:p>
    <w:p>
      <w:pPr>
        <w:pStyle w:val="FirstParagraph"/>
      </w:pPr>
      <w:r>
        <w:t xml:space="preserve">```html</w:t>
      </w:r>
    </w:p>
    <w:bookmarkStart w:id="31" w:name="X87587fed51bf8e026e460ab31adc01a973bafeb"/>
    <w:p>
      <w:pPr>
        <w:pStyle w:val="Heading1"/>
      </w:pPr>
      <w:r>
        <w:t xml:space="preserve">Master Thesis: The Role of Chef in Italy's Culinary Heritage, Focusing on Rome</w:t>
      </w:r>
    </w:p>
    <w:bookmarkStart w:id="20" w:name="abstract"/>
    <w:p>
      <w:pPr>
        <w:pStyle w:val="Heading2"/>
      </w:pPr>
      <w:r>
        <w:t xml:space="preserve">Abstract</w:t>
      </w:r>
    </w:p>
    <w:p>
      <w:pPr>
        <w:pStyle w:val="FirstParagraph"/>
      </w:pPr>
      <w:r>
        <w:t xml:space="preserve">This Master Thesis explores the multifaceted role of the Chef as a cultural and professional cornerstone in Italy, with a specific focus on Rome. By examining historical, contemporary, and socio-economic dimensions, this study highlights how chefs in Rome contribute to preserving Italian culinary traditions while innovating for global audiences. The research underscores the significance of Rome’s unique gastronomic identity within Italy’s broader culinary landscape and evaluates the challenges faced by chefs in this vibrant capital.</w:t>
      </w:r>
    </w:p>
    <w:bookmarkEnd w:id="20"/>
    <w:bookmarkStart w:id="21" w:name="introduction"/>
    <w:p>
      <w:pPr>
        <w:pStyle w:val="Heading2"/>
      </w:pPr>
      <w:r>
        <w:t xml:space="preserve">Introduction</w:t>
      </w:r>
    </w:p>
    <w:p>
      <w:pPr>
        <w:pStyle w:val="FirstParagraph"/>
      </w:pPr>
      <w:r>
        <w:t xml:space="preserve">Rome, the eternal city, is not only a hub of historical and artistic significance but also a cradle of Italy’s culinary heritage. As the capital of Italy, Rome holds immense cultural weight, and its gastronomy reflects centuries of evolution shaped by Roman Empire influences, Renaissance innovation, and modern globalization. A Chef in Rome operates at the intersection of tradition and transformation, balancing the preservation of ancient recipes with contemporary techniques to meet diverse palates. This thesis investigates how chefs in Rome navigate these dual responsibilities while contributing to Italy’s reputation as a global leader in gastronomy.</w:t>
      </w:r>
    </w:p>
    <w:p>
      <w:pPr>
        <w:pStyle w:val="BodyText"/>
      </w:pPr>
      <w:r>
        <w:t xml:space="preserve">The study is structured into four key sections: an analysis of Rome’s culinary history, an exploration of contemporary challenges and opportunities for chefs, a case study of notable Roman chefs and restaurants, and a discussion on the future trajectory of culinary arts in Rome. By integrating historical research, interviews with local chefs, and data from Italian food institutions, this thesis aims to provide a comprehensive understanding of the Chef’s role in shaping Italy’s identity through cuisine.</w:t>
      </w:r>
    </w:p>
    <w:bookmarkEnd w:id="21"/>
    <w:bookmarkStart w:id="23" w:name="culinary_history"/>
    <w:bookmarkStart w:id="22" w:name="the-culinary-heritage-of-rome"/>
    <w:p>
      <w:pPr>
        <w:pStyle w:val="Heading2"/>
      </w:pPr>
      <w:r>
        <w:t xml:space="preserve">The Culinary Heritage of Rome</w:t>
      </w:r>
    </w:p>
    <w:p>
      <w:pPr>
        <w:pStyle w:val="FirstParagraph"/>
      </w:pPr>
      <w:r>
        <w:t xml:space="preserve">Rome’s culinary traditions are deeply rooted in its history. From the ancient Roman Empire, where dishes like garum (fermented fish sauce) and bread were staples, to the Renaissance period that saw the introduction of sugar and spices via trade routes, Rome has always been a melting pot of flavors. The city’s cuisine is characterized by simplicity, quality ingredients, and an emphasis on regional specialties such as pasta carbonara, supplì (fried rice balls), and porchetta (slow-roasted pork).</w:t>
      </w:r>
    </w:p>
    <w:p>
      <w:pPr>
        <w:pStyle w:val="BodyText"/>
      </w:pPr>
      <w:r>
        <w:t xml:space="preserve">The role of the Chef in Rome has evolved from a domestic skill to a professional vocation. Historically, chefs in Roman households were responsible for managing kitchens using locally sourced ingredients. Today, they are artists who blend tradition with innovation, often working in Michelin-starred restaurants or family-run trattorias that have been passed down through generations.</w:t>
      </w:r>
    </w:p>
    <w:bookmarkEnd w:id="22"/>
    <w:bookmarkEnd w:id="23"/>
    <w:bookmarkStart w:id="25" w:name="contemporary_challenges"/>
    <w:bookmarkStart w:id="24" w:name="Xda72bb13911726b560adb7479933b8bd3073551"/>
    <w:p>
      <w:pPr>
        <w:pStyle w:val="Heading2"/>
      </w:pPr>
      <w:r>
        <w:t xml:space="preserve">Contemporary Challenges and Opportunities for Chefs in Rome</w:t>
      </w:r>
    </w:p>
    <w:p>
      <w:pPr>
        <w:pStyle w:val="FirstParagraph"/>
      </w:pPr>
      <w:r>
        <w:t xml:space="preserve">In the modern era, chefs in Rome face a unique set of challenges. The rise of fast food culture, competition from international cuisines, and the pressure to maintain authenticity while appealing to tourists create a complex environment. However, these challenges also present opportunities for innovation. For example, chefs are reinterpreting classic Roman dishes using sustainable practices or incorporating global ingredients while respecting traditional methods.</w:t>
      </w:r>
    </w:p>
    <w:p>
      <w:pPr>
        <w:pStyle w:val="BodyText"/>
      </w:pPr>
      <w:r>
        <w:t xml:space="preserve">Additionally, Rome’s status as a tourist destination means that chefs must cater to both local and international audiences. This duality requires adaptability—ensuring that the essence of Roman cuisine is preserved while meeting the expectations of discerning diners. The integration of technology, such as digital menus and social media marketing, has also become essential for chefs to promote their work beyond Rome’s borders.</w:t>
      </w:r>
    </w:p>
    <w:bookmarkEnd w:id="24"/>
    <w:bookmarkEnd w:id="25"/>
    <w:bookmarkStart w:id="27" w:name="case_study"/>
    <w:bookmarkStart w:id="26" w:name="Xa34e5e65d3d2ff535a9b692b00bc223ad75b15d"/>
    <w:p>
      <w:pPr>
        <w:pStyle w:val="Heading2"/>
      </w:pPr>
      <w:r>
        <w:t xml:space="preserve">Case Study: Notable Chefs and Restaurants in Rome</w:t>
      </w:r>
    </w:p>
    <w:p>
      <w:pPr>
        <w:pStyle w:val="FirstParagraph"/>
      </w:pPr>
      <w:r>
        <w:t xml:space="preserve">Rome is home to world-renowned chefs who exemplify the blend of tradition and innovation. One such figure is Chef Enzo Angiolini, whose restaurant “La Pergola” has earned multiple Michelin stars for its creative reinterpretations of Roman classics. Another example is Chef Fabio Trabocchi, who combines his Italian roots with global influences to craft a unique dining experience.</w:t>
      </w:r>
    </w:p>
    <w:p>
      <w:pPr>
        <w:pStyle w:val="BodyText"/>
      </w:pPr>
      <w:r>
        <w:t xml:space="preserve">These chefs not only elevate Rome’s culinary reputation but also serve as cultural ambassadors, showcasing the city’s gastronomic identity on the international stage. Their work highlights how a Chef in Italy—particularly in Rome—is not merely a cook but a storyteller, historian, and innovator.</w:t>
      </w:r>
    </w:p>
    <w:bookmarkEnd w:id="26"/>
    <w:bookmarkEnd w:id="27"/>
    <w:bookmarkStart w:id="29" w:name="future_of_culinary_arts"/>
    <w:bookmarkStart w:id="28" w:name="the-future-of-culinary-arts-in-rome"/>
    <w:p>
      <w:pPr>
        <w:pStyle w:val="Heading2"/>
      </w:pPr>
      <w:r>
        <w:t xml:space="preserve">The Future of Culinary Arts in Rome</w:t>
      </w:r>
    </w:p>
    <w:p>
      <w:pPr>
        <w:pStyle w:val="FirstParagraph"/>
      </w:pPr>
      <w:r>
        <w:t xml:space="preserve">As Rome continues to evolve, the role of the Chef will remain central to its cultural and economic development. Future trends may include a greater emphasis on sustainability, such as reducing food waste through creative recycling of ingredients. Additionally, the integration of AI and automation in kitchens could reshape traditional practices while preserving their essence.</w:t>
      </w:r>
    </w:p>
    <w:p>
      <w:pPr>
        <w:pStyle w:val="BodyText"/>
      </w:pPr>
      <w:r>
        <w:t xml:space="preserve">Educational institutions in Rome, such as the Accademia Italiana della Cucina, play a vital role in training the next generation of chefs. These programs emphasize both technical skill and cultural awareness, ensuring that young chefs honor Rome’s legacy while embracing modernity.</w:t>
      </w:r>
    </w:p>
    <w:bookmarkEnd w:id="28"/>
    <w:bookmarkEnd w:id="29"/>
    <w:bookmarkStart w:id="30" w:name="conclusion"/>
    <w:p>
      <w:pPr>
        <w:pStyle w:val="Heading2"/>
      </w:pPr>
      <w:r>
        <w:t xml:space="preserve">Conclusion</w:t>
      </w:r>
    </w:p>
    <w:p>
      <w:pPr>
        <w:pStyle w:val="FirstParagraph"/>
      </w:pPr>
      <w:r>
        <w:t xml:space="preserve">In conclusion, the Chef is an indispensable figure in Italy’s culinary narrative, with Rome serving as a microcosm of this dynamic interplay between tradition and innovation. Through their artistry and dedication, chefs in Rome preserve the city’s gastronomic heritage while adapting to contemporary demands. As Italy continues to shape global cuisine, Rome’s Chefs will remain at the forefront, embodying the spirit of a nation that values both its past and its future.</w:t>
      </w:r>
    </w:p>
    <w:bookmarkEnd w:id="30"/>
    <w:p>
      <w:pPr>
        <w:pStyle w:val="BodyText"/>
      </w:pPr>
      <w:r>
        <w:t xml:space="preserve">Keywords: Master Thesis, Chef, Italy Rome</w:t>
      </w:r>
    </w:p>
    <w:p>
      <w:pPr>
        <w:pStyle w:val="BodyText"/>
      </w:pPr>
      <w:r>
        <w:t xml:space="preserve">Word Count: 820</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Italy's Culinary Heritage, Focusing on Rome</dc:title>
  <dc:creator/>
  <dc:language>en</dc:language>
  <cp:keywords/>
  <dcterms:created xsi:type="dcterms:W3CDTF">2026-04-29T19:06:51Z</dcterms:created>
  <dcterms:modified xsi:type="dcterms:W3CDTF">2026-04-29T19:06:51Z</dcterms:modified>
</cp:coreProperties>
</file>

<file path=docProps/custom.xml><?xml version="1.0" encoding="utf-8"?>
<Properties xmlns="http://schemas.openxmlformats.org/officeDocument/2006/custom-properties" xmlns:vt="http://schemas.openxmlformats.org/officeDocument/2006/docPropsVTypes"/>
</file>