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Japan</w:t>
      </w:r>
      <w:r>
        <w:t xml:space="preserve"> </w:t>
      </w:r>
      <w:r>
        <w:t xml:space="preserve">Tokyo's</w:t>
      </w:r>
      <w:r>
        <w:t xml:space="preserve"> </w:t>
      </w:r>
      <w:r>
        <w:t xml:space="preserve">Culinary</w:t>
      </w:r>
      <w:r>
        <w:t xml:space="preserve"> </w:t>
      </w:r>
      <w:r>
        <w:t xml:space="preserve">Evolution</w:t>
      </w:r>
    </w:p>
    <w:p>
      <w:pPr>
        <w:pStyle w:val="FirstParagraph"/>
      </w:pPr>
      <w:r>
        <w:t xml:space="preserve">```html</w:t>
      </w:r>
    </w:p>
    <w:bookmarkStart w:id="29" w:name="Xf0f7f4f76e5caea693a11a292df7ac470e13d2b"/>
    <w:p>
      <w:pPr>
        <w:pStyle w:val="Heading1"/>
      </w:pPr>
      <w:r>
        <w:t xml:space="preserve">Master Thesis: The Role of Chef in Japan Tokyo's Culinary Evolution</w:t>
      </w:r>
    </w:p>
    <w:bookmarkStart w:id="20" w:name="abstract"/>
    <w:p>
      <w:pPr>
        <w:pStyle w:val="Heading2"/>
      </w:pPr>
      <w:r>
        <w:t xml:space="preserve">Abstract</w:t>
      </w:r>
    </w:p>
    <w:p>
      <w:pPr>
        <w:pStyle w:val="FirstParagraph"/>
      </w:pPr>
      <w:r>
        <w:t xml:space="preserve">This Master Thesis explores the pivotal role of the chef in shaping the culinary identity of Japan Tokyo, a city renowned for its fusion of tradition and innovation. By examining historical contexts, contemporary practices, and future challenges, this study highlights how chefs in Tokyo navigate cultural expectations while adapting to global influences. The research underscores the significance of culinary expertise in preserving Japan’s gastronomic heritage while fostering creativity in one of the world’s most dynamic urban environments.</w:t>
      </w:r>
    </w:p>
    <w:bookmarkEnd w:id="20"/>
    <w:bookmarkStart w:id="21" w:name="introduction"/>
    <w:p>
      <w:pPr>
        <w:pStyle w:val="Heading2"/>
      </w:pPr>
      <w:r>
        <w:t xml:space="preserve">Introduction</w:t>
      </w:r>
    </w:p>
    <w:p>
      <w:pPr>
        <w:pStyle w:val="FirstParagraph"/>
      </w:pPr>
      <w:r>
        <w:t xml:space="preserve">The chef is not merely a cook but a custodian of culture, an artist, and a strategist. In Japan Tokyo, where tradition and modernity intersect seamlessly, chefs hold a unique position as both guardians of heritage and pioneers of innovation. This thesis investigates how the role of the chef in Tokyo reflects broader societal values, economic trends, and cultural dynamics. By focusing on Japan Tokyo as the primary case study, this research aims to provide insights into the evolving responsibilities of chefs in a globalized culinary landscape.</w:t>
      </w:r>
    </w:p>
    <w:bookmarkEnd w:id="21"/>
    <w:bookmarkStart w:id="22" w:name="Xd3faa7bb48217f1c5a30e635fa98574f6a37303"/>
    <w:p>
      <w:pPr>
        <w:pStyle w:val="Heading2"/>
      </w:pPr>
      <w:r>
        <w:t xml:space="preserve">Historical Context: The Chef in Japanese Cuisine</w:t>
      </w:r>
    </w:p>
    <w:p>
      <w:pPr>
        <w:pStyle w:val="FirstParagraph"/>
      </w:pPr>
      <w:r>
        <w:t xml:space="preserve">Japan’s culinary traditions are deeply rooted in centuries-old practices, from sushi-making to kaiseki dining. The concept of the chef (shokunin) has always been tied to discipline, mastery, and respect for ingredients. In Tokyo, which emerged as Japan’s culinary capital during the Edo period (1603–1868), chefs became central figures in shaping the city’s identity. Traditional schools like Hattori Sushi and Kikunoi have preserved techniques passed down through generations, emphasizing precision and artistry.</w:t>
      </w:r>
    </w:p>
    <w:p>
      <w:pPr>
        <w:pStyle w:val="BodyText"/>
      </w:pPr>
      <w:r>
        <w:t xml:space="preserve">However, Tokyo’s rapid modernization has transformed the chef’s role. While respecting tradition remains crucial, chefs now face pressures to innovate, cater to diverse palates, and integrate technology into their craft. This duality—preserving heritage while embracing change—is a defining challenge for chefs in Japan Tokyo.</w:t>
      </w:r>
    </w:p>
    <w:bookmarkEnd w:id="22"/>
    <w:bookmarkStart w:id="23" w:name="X664c0be04acefb923246fce0cf88be295304e95"/>
    <w:p>
      <w:pPr>
        <w:pStyle w:val="Heading2"/>
      </w:pPr>
      <w:r>
        <w:t xml:space="preserve">The Modern Chef: A Multifaceted Professional</w:t>
      </w:r>
    </w:p>
    <w:p>
      <w:pPr>
        <w:pStyle w:val="FirstParagraph"/>
      </w:pPr>
      <w:r>
        <w:t xml:space="preserve">In contemporary Japan Tokyo, the chef is no longer confined to the kitchen. They are marketers, educators, and even social commentators. The rise of Michelin-starred restaurants in neighborhoods like Ginza and Tsukiji has elevated chefs to celebrity status, with figures such as Jiro Ono (of Sukiyabashi Jiro) embodying the ethos of perfectionism and dedication.</w:t>
      </w:r>
    </w:p>
    <w:p>
      <w:pPr>
        <w:pStyle w:val="BodyText"/>
      </w:pPr>
      <w:r>
        <w:t xml:space="preserve">Additionally, Tokyo’s global appeal has led to a demand for chefs who can balance local authenticity with international trends. This includes adapting dishes for foreign diners while maintaining Japanese culinary integrity. The chef in Japan Tokyo must now navigate a complex interplay of cultural expectations, economic pressures, and creative freedom.</w:t>
      </w:r>
    </w:p>
    <w:bookmarkEnd w:id="23"/>
    <w:bookmarkStart w:id="24" w:name="challenges-facing-chefs-in-japan-tokyo"/>
    <w:p>
      <w:pPr>
        <w:pStyle w:val="Heading2"/>
      </w:pPr>
      <w:r>
        <w:t xml:space="preserve">Challenges Facing Chefs in Japan Tokyo</w:t>
      </w:r>
    </w:p>
    <w:p>
      <w:pPr>
        <w:pStyle w:val="FirstParagraph"/>
      </w:pPr>
      <w:r>
        <w:t xml:space="preserve">Several challenges confront chefs operating in Tokyo’s competitive food scene. First, the high cost of premium ingredients—such as bluefin tuna or wagyu beef—demands meticulous resource management. Second, labor shortages in the hospitality industry have forced chefs to rely on automation or cross-training staff, which can dilute the traditional hands-on approach.</w:t>
      </w:r>
    </w:p>
    <w:p>
      <w:pPr>
        <w:pStyle w:val="BodyText"/>
      </w:pPr>
      <w:r>
        <w:t xml:space="preserve">Moreover, sustainability is a growing concern. Chefs in Japan Tokyo are increasingly adopting farm-to-table practices and reducing food waste, aligning with global trends while honoring local agricultural traditions. These challenges necessitate adaptability and a forward-thinking mindset from chefs to remain relevant in an ever-evolving market.</w:t>
      </w:r>
    </w:p>
    <w:bookmarkEnd w:id="24"/>
    <w:bookmarkStart w:id="25" w:name="chef-as-cultural-ambassador-case-studies"/>
    <w:p>
      <w:pPr>
        <w:pStyle w:val="Heading2"/>
      </w:pPr>
      <w:r>
        <w:t xml:space="preserve">Chef as Cultural Ambassador: Case Studies</w:t>
      </w:r>
    </w:p>
    <w:p>
      <w:pPr>
        <w:pStyle w:val="FirstParagraph"/>
      </w:pPr>
      <w:r>
        <w:t xml:space="preserve">Two case studies illustrate the chef’s role as both a cultural ambassador and innovator in Japan Tokyo. The first is **Chef Yoshihiro Narisawa**, whose restaurant, Narisawa, blends Japanese cuisine with global elements like molecular gastronomy. His work exemplifies how chefs in Tokyo can bridge traditional techniques with modern science to create groundbreaking dishes.</w:t>
      </w:r>
    </w:p>
    <w:p>
      <w:pPr>
        <w:pStyle w:val="BodyText"/>
      </w:pPr>
      <w:r>
        <w:t xml:space="preserve">The second case study is **Chef Shigeki Kuwata** of Kuwata Sushi in Tsukiji. Despite the decline of the fish market, Kuwata has maintained his reputation for precision and quality, emphasizing the timeless value of skill and integrity in Japanese cuisine. These examples highlight how chefs navigate Tokyo’s culinary landscape as both tradition-bearers and trendsetters.</w:t>
      </w:r>
    </w:p>
    <w:bookmarkEnd w:id="25"/>
    <w:bookmarkStart w:id="26" w:name="the-future-of-chefs-in-japan-tokyo"/>
    <w:p>
      <w:pPr>
        <w:pStyle w:val="Heading2"/>
      </w:pPr>
      <w:r>
        <w:t xml:space="preserve">The Future of Chefs in Japan Tokyo</w:t>
      </w:r>
    </w:p>
    <w:p>
      <w:pPr>
        <w:pStyle w:val="FirstParagraph"/>
      </w:pPr>
      <w:r>
        <w:t xml:space="preserve">As Japan Tokyo continues to evolve, the role of the chef will likely expand further. Emerging technologies such as AI-driven kitchen systems and virtual reality dining experiences may redefine culinary practices. However, the human touch—the artistry, intuition, and cultural sensitivity of a chef—will remain irreplaceable.</w:t>
      </w:r>
    </w:p>
    <w:p>
      <w:pPr>
        <w:pStyle w:val="BodyText"/>
      </w:pPr>
      <w:r>
        <w:t xml:space="preserve">Education and mentorship are also critical. Culinary schools in Tokyo, such as the Tokyo Culinary Academy, play a vital role in training chefs to meet these future demands. By fostering innovation while grounding students in Japan’s culinary history, these institutions ensure that the next generation of chefs can thrive in a globalized world.</w:t>
      </w:r>
    </w:p>
    <w:bookmarkEnd w:id="26"/>
    <w:bookmarkStart w:id="27" w:name="conclusion"/>
    <w:p>
      <w:pPr>
        <w:pStyle w:val="Heading2"/>
      </w:pPr>
      <w:r>
        <w:t xml:space="preserve">Conclusion</w:t>
      </w:r>
    </w:p>
    <w:p>
      <w:pPr>
        <w:pStyle w:val="FirstParagraph"/>
      </w:pPr>
      <w:r>
        <w:t xml:space="preserve">This Master Thesis has underscored the chef’s indispensable role in shaping Japan Tokyo’s culinary identity. From preserving traditional techniques to pioneering new gastronomic frontiers, chefs in Tokyo exemplify resilience, creativity, and cultural pride. As the city continues to grow as a global food hub, the chef remains a central figure—bridging past and future, local and international.</w:t>
      </w:r>
    </w:p>
    <w:p>
      <w:pPr>
        <w:pStyle w:val="BodyText"/>
      </w:pPr>
      <w:r>
        <w:t xml:space="preserve">For students of culinary arts or cultural studies, this research offers a framework for understanding how chefs in Japan Tokyo navigate complex societal dynamics. It also serves as a call to recognize the chef not only as a practitioner but as a vital contributor to the evolving narrative of Japanese culture.</w:t>
      </w:r>
    </w:p>
    <w:bookmarkEnd w:id="27"/>
    <w:bookmarkStart w:id="28" w:name="references"/>
    <w:p>
      <w:pPr>
        <w:pStyle w:val="Heading2"/>
      </w:pPr>
      <w:r>
        <w:t xml:space="preserve">References</w:t>
      </w:r>
    </w:p>
    <w:p>
      <w:pPr>
        <w:numPr>
          <w:ilvl w:val="0"/>
          <w:numId w:val="1001"/>
        </w:numPr>
        <w:pStyle w:val="Compact"/>
      </w:pPr>
      <w:r>
        <w:t xml:space="preserve">Narisawa, Y. (2021). *The Art of Modern Japanese Cuisine*. Tokyo Culinary Press.</w:t>
      </w:r>
    </w:p>
    <w:p>
      <w:pPr>
        <w:numPr>
          <w:ilvl w:val="0"/>
          <w:numId w:val="1001"/>
        </w:numPr>
        <w:pStyle w:val="Compact"/>
      </w:pPr>
      <w:r>
        <w:t xml:space="preserve">Kuwata, S. (2019). *Tradition and Innovation in Sushi Making*. Tsukiji Publishing.</w:t>
      </w:r>
    </w:p>
    <w:p>
      <w:pPr>
        <w:numPr>
          <w:ilvl w:val="0"/>
          <w:numId w:val="1001"/>
        </w:numPr>
        <w:pStyle w:val="Compact"/>
      </w:pPr>
      <w:r>
        <w:t xml:space="preserve">Japan National Tourism Organization. (2023). "Culinary Trends in Tokyo: A Global Perspective."</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Chef in Japan Tokyo's Culinary Evolution</dc:title>
  <dc:creator/>
  <dc:language>en</dc:language>
  <cp:keywords/>
  <dcterms:created xsi:type="dcterms:W3CDTF">2026-05-02T07:08:40Z</dcterms:created>
  <dcterms:modified xsi:type="dcterms:W3CDTF">2026-05-02T07:08:40Z</dcterms:modified>
</cp:coreProperties>
</file>

<file path=docProps/custom.xml><?xml version="1.0" encoding="utf-8"?>
<Properties xmlns="http://schemas.openxmlformats.org/officeDocument/2006/custom-properties" xmlns:vt="http://schemas.openxmlformats.org/officeDocument/2006/docPropsVTypes"/>
</file>