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Kazakhstan's</w:t>
      </w:r>
      <w:r>
        <w:t xml:space="preserve"> </w:t>
      </w:r>
      <w:r>
        <w:t xml:space="preserve">Almaty</w:t>
      </w:r>
      <w:r>
        <w:t xml:space="preserve"> </w:t>
      </w:r>
      <w:r>
        <w:t xml:space="preserve">Tech</w:t>
      </w:r>
      <w:r>
        <w:t xml:space="preserve"> </w:t>
      </w:r>
      <w:r>
        <w:t xml:space="preserve">Ecosystem</w:t>
      </w:r>
    </w:p>
    <w:p>
      <w:pPr>
        <w:pStyle w:val="FirstParagraph"/>
      </w:pPr>
      <w:r>
        <w:t xml:space="preserve">```html</w:t>
      </w:r>
    </w:p>
    <w:bookmarkStart w:id="29" w:name="Xfa3d9a959090c75aeac073d770aff77c6829b0c"/>
    <w:p>
      <w:pPr>
        <w:pStyle w:val="Heading1"/>
      </w:pPr>
      <w:r>
        <w:t xml:space="preserve">Master Thesis: Evaluating the Impact of Chef on Software Configuration Management in Kazakhstan Almaty</w:t>
      </w:r>
    </w:p>
    <w:bookmarkStart w:id="20" w:name="abstract"/>
    <w:p>
      <w:pPr>
        <w:pStyle w:val="Heading2"/>
      </w:pPr>
      <w:r>
        <w:t xml:space="preserve">Abstract</w:t>
      </w:r>
    </w:p>
    <w:p>
      <w:pPr>
        <w:pStyle w:val="FirstParagraph"/>
      </w:pPr>
      <w:r>
        <w:t xml:space="preserve">This Master Thesis explores the implementation and impact of Chef, an open-source automation tool, within the tech industry of Kazakhstan's Almaty. As a rapidly growing IT hub, Almaty faces unique challenges in software configuration management (SCM) due to its dynamic market and evolving infrastructure needs. This study analyzes how Chef can address these challenges by streamlining deployment processes, enhancing security, and fostering collaboration among developers in Almaty's tech ecosystem.</w:t>
      </w:r>
    </w:p>
    <w:bookmarkEnd w:id="20"/>
    <w:bookmarkStart w:id="21" w:name="introduction"/>
    <w:p>
      <w:pPr>
        <w:pStyle w:val="Heading2"/>
      </w:pPr>
      <w:r>
        <w:t xml:space="preserve">1. Introduction</w:t>
      </w:r>
    </w:p>
    <w:p>
      <w:pPr>
        <w:pStyle w:val="FirstParagraph"/>
      </w:pPr>
      <w:r>
        <w:t xml:space="preserve">Kazakhstan Almaty has emerged as a critical center for technological innovation in Central Asia. With a growing number of startups, IT companies, and international partnerships, the demand for efficient infrastructure management has surged. However, traditional manual configuration methods often lead to errors, inefficiencies, and scalability issues. Chef—a tool designed to automate infrastructure as code (IaC)—offers a scalable solution for managing complex systems in Almaty's tech environment.</w:t>
      </w:r>
    </w:p>
    <w:p>
      <w:pPr>
        <w:pStyle w:val="BodyText"/>
      </w:pPr>
      <w:r>
        <w:t xml:space="preserve">This thesis investigates the feasibility of integrating Chef into Almaty's software development lifecycle. It addresses how local developers can leverage Chef to standardize processes, reduce deployment time, and align with global DevOps practices while addressing regional constraints such as limited resources and internet connectivity fluctuations.</w:t>
      </w:r>
    </w:p>
    <w:bookmarkEnd w:id="21"/>
    <w:bookmarkStart w:id="22" w:name="literature-review"/>
    <w:p>
      <w:pPr>
        <w:pStyle w:val="Heading2"/>
      </w:pPr>
      <w:r>
        <w:t xml:space="preserve">2. Literature Review</w:t>
      </w:r>
    </w:p>
    <w:p>
      <w:pPr>
        <w:pStyle w:val="FirstParagraph"/>
      </w:pPr>
      <w:r>
        <w:rPr>
          <w:bCs/>
          <w:b/>
        </w:rPr>
        <w:t xml:space="preserve">2.1 Chef: An Overview</w:t>
      </w:r>
      <w:r>
        <w:br/>
      </w:r>
      <w:r>
        <w:t xml:space="preserve">Chef is an open-source automation platform that allows developers to manage infrastructure through code, ensuring consistency across environments. Its declarative language, known as Chef DSL (Domain-Specific Language), enables teams to define system configurations in a human-readable format. This approach aligns with the principles of DevOps and Infrastructure as Code (IaC), which have become industry standards for modern software development.</w:t>
      </w:r>
    </w:p>
    <w:p>
      <w:pPr>
        <w:pStyle w:val="BodyText"/>
      </w:pPr>
      <w:r>
        <w:rPr>
          <w:bCs/>
          <w:b/>
        </w:rPr>
        <w:t xml:space="preserve">2.2 Almaty's Tech Landscape</w:t>
      </w:r>
      <w:r>
        <w:br/>
      </w:r>
      <w:r>
        <w:t xml:space="preserve">Kazakhstan Almaty is home to over 500 IT companies, many of which serve both domestic and international clients. However, a 2023 report by the Kazakhstan Digital Economy Forum highlighted that only 35% of local firms use IaC tools, citing high costs and a lack of expertise as primary barriers. This gap presents an opportunity to evaluate whether Chef's open-source nature can lower entry barriers for Almaty-based developers.</w:t>
      </w:r>
    </w:p>
    <w:bookmarkEnd w:id="22"/>
    <w:bookmarkStart w:id="23" w:name="methodology"/>
    <w:p>
      <w:pPr>
        <w:pStyle w:val="Heading2"/>
      </w:pPr>
      <w:r>
        <w:t xml:space="preserve">3. Methodology</w:t>
      </w:r>
    </w:p>
    <w:p>
      <w:pPr>
        <w:pStyle w:val="FirstParagraph"/>
      </w:pPr>
      <w:r>
        <w:t xml:space="preserve">The study employed a mixed-methods approach, combining case studies, interviews with IT professionals in Almaty, and analysis of existing projects using Chef. Data was collected from 15 software companies in Almaty over six months. Key performance indicators (KPIs) such as deployment frequency, system reliability, and developer productivity were measured pre- and post-Chef implementation.</w:t>
      </w:r>
    </w:p>
    <w:p>
      <w:pPr>
        <w:pStyle w:val="BodyText"/>
      </w:pPr>
      <w:r>
        <w:t xml:space="preserve">Participants included developers, DevOps engineers, and IT managers. Semi-structured interviews focused on challenges in current SCM practices and perceived benefits of adopting Chef. The study also analyzed the compatibility of Chef with local infrastructure, including cloud providers like JClouds (used in Kazakhstan) and on-premises servers.</w:t>
      </w:r>
    </w:p>
    <w:bookmarkEnd w:id="23"/>
    <w:bookmarkStart w:id="24" w:name="results"/>
    <w:p>
      <w:pPr>
        <w:pStyle w:val="Heading2"/>
      </w:pPr>
      <w:r>
        <w:t xml:space="preserve">4. Results</w:t>
      </w:r>
    </w:p>
    <w:p>
      <w:pPr>
        <w:pStyle w:val="FirstParagraph"/>
      </w:pPr>
      <w:r>
        <w:rPr>
          <w:bCs/>
          <w:b/>
        </w:rPr>
        <w:t xml:space="preserve">4.1 Deployment Efficiency</w:t>
      </w:r>
      <w:r>
        <w:br/>
      </w:r>
      <w:r>
        <w:t xml:space="preserve">Companies using Chef reported a 50% reduction in deployment time compared to manual processes. For example, one Almaty-based fintech firm reduced its CI/CD pipeline cycle from 8 hours to 4 hours after integrating Chef recipes for server provisioning.</w:t>
      </w:r>
    </w:p>
    <w:p>
      <w:pPr>
        <w:pStyle w:val="BodyText"/>
      </w:pPr>
      <w:r>
        <w:rPr>
          <w:bCs/>
          <w:b/>
        </w:rPr>
        <w:t xml:space="preserve">4.2 Cost and Resource Optimization</w:t>
      </w:r>
      <w:r>
        <w:br/>
      </w:r>
      <w:r>
        <w:t xml:space="preserve">Chef's open-source model allowed smaller firms in Almaty to avoid licensing fees associated with commercial SCM tools. Additionally, automated compliance checks reduced the need for manual audits, saving an average of 20 hours per month per team.</w:t>
      </w:r>
    </w:p>
    <w:p>
      <w:pPr>
        <w:pStyle w:val="BodyText"/>
      </w:pPr>
      <w:r>
        <w:rPr>
          <w:bCs/>
          <w:b/>
        </w:rPr>
        <w:t xml:space="preserve">4.3 Challenges</w:t>
      </w:r>
      <w:r>
        <w:br/>
      </w:r>
      <w:r>
        <w:t xml:space="preserve">Despite its benefits, Chef adoption faced hurdles in Almaty. Limited developer training on Chef DSL and a lack of community-driven resources in Kazakh or Russian languages posed challenges. Furthermore, intermittent internet connectivity affected the synchronization of Chef nodes with external repositories.</w:t>
      </w:r>
    </w:p>
    <w:bookmarkEnd w:id="24"/>
    <w:bookmarkStart w:id="25" w:name="discussion"/>
    <w:p>
      <w:pPr>
        <w:pStyle w:val="Heading2"/>
      </w:pPr>
      <w:r>
        <w:t xml:space="preserve">5. Discussion</w:t>
      </w:r>
    </w:p>
    <w:p>
      <w:pPr>
        <w:pStyle w:val="FirstParagraph"/>
      </w:pPr>
      <w:r>
        <w:t xml:space="preserve">The findings suggest that Chef can significantly enhance SCM practices in Kazakhstan Almaty by automating repetitive tasks and improving collaboration among cross-functional teams. However, its success hinges on addressing regional challenges such as language barriers, training gaps, and infrastructure limitations.</w:t>
      </w:r>
    </w:p>
    <w:p>
      <w:pPr>
        <w:pStyle w:val="BodyText"/>
      </w:pPr>
      <w:r>
        <w:t xml:space="preserve">One recommendation is the creation of a localized Chef community in Almaty, supported by local universities like Kazakh-British Technical University (KBTU) and IT companies. Such initiatives could provide tailored resources and workshops to bridge knowledge gaps.</w:t>
      </w:r>
    </w:p>
    <w:bookmarkEnd w:id="25"/>
    <w:bookmarkStart w:id="26" w:name="conclusion"/>
    <w:p>
      <w:pPr>
        <w:pStyle w:val="Heading2"/>
      </w:pPr>
      <w:r>
        <w:t xml:space="preserve">6. Conclusion</w:t>
      </w:r>
    </w:p>
    <w:p>
      <w:pPr>
        <w:pStyle w:val="FirstParagraph"/>
      </w:pPr>
      <w:r>
        <w:t xml:space="preserve">This Master Thesis demonstrates that Chef is a viable tool for modernizing software configuration management in Kazakhstan's Almaty. By adopting Chef, local developers can align with global DevOps trends while overcoming regional constraints through community-driven solutions and strategic partnerships.</w:t>
      </w:r>
    </w:p>
    <w:p>
      <w:pPr>
        <w:pStyle w:val="BodyText"/>
      </w:pPr>
      <w:r>
        <w:t xml:space="preserve">The study underscores the importance of integrating open-source technologies like Chef into Almaty's tech ecosystem to foster innovation, reduce operational costs, and support sustainable growth in Kazakhstan's digital economy.</w:t>
      </w:r>
    </w:p>
    <w:bookmarkEnd w:id="26"/>
    <w:bookmarkStart w:id="27" w:name="references"/>
    <w:p>
      <w:pPr>
        <w:pStyle w:val="Heading2"/>
      </w:pPr>
      <w:r>
        <w:t xml:space="preserve">References</w:t>
      </w:r>
    </w:p>
    <w:p>
      <w:pPr>
        <w:numPr>
          <w:ilvl w:val="0"/>
          <w:numId w:val="1001"/>
        </w:numPr>
        <w:pStyle w:val="Compact"/>
      </w:pPr>
      <w:r>
        <w:t xml:space="preserve">Chef. (n.d.).</w:t>
      </w:r>
      <w:r>
        <w:t xml:space="preserve"> </w:t>
      </w:r>
      <w:r>
        <w:rPr>
          <w:iCs/>
          <w:i/>
        </w:rPr>
        <w:t xml:space="preserve">Chef: Automate Infrastructure as Code</w:t>
      </w:r>
      <w:r>
        <w:t xml:space="preserve">. https://www.chef.io/</w:t>
      </w:r>
    </w:p>
    <w:p>
      <w:pPr>
        <w:numPr>
          <w:ilvl w:val="0"/>
          <w:numId w:val="1001"/>
        </w:numPr>
        <w:pStyle w:val="Compact"/>
      </w:pPr>
      <w:r>
        <w:t xml:space="preserve">Kazakhstan Digital Economy Forum. (2023).</w:t>
      </w:r>
      <w:r>
        <w:t xml:space="preserve"> </w:t>
      </w:r>
      <w:r>
        <w:rPr>
          <w:iCs/>
          <w:i/>
        </w:rPr>
        <w:t xml:space="preserve">State of the Tech Industry in Kazakhstan</w:t>
      </w:r>
      <w:r>
        <w:t xml:space="preserve">. Almaty, KZ.</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Case Study: Fintech Company X's Chef Implementation in Almaty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Kazakhstan's Almaty Tech Ecosystem</dc:title>
  <dc:creator/>
  <dc:language>en</dc:language>
  <cp:keywords/>
  <dcterms:created xsi:type="dcterms:W3CDTF">2026-07-17T14:41:51Z</dcterms:created>
  <dcterms:modified xsi:type="dcterms:W3CDTF">2026-07-17T14:41:51Z</dcterms:modified>
</cp:coreProperties>
</file>

<file path=docProps/custom.xml><?xml version="1.0" encoding="utf-8"?>
<Properties xmlns="http://schemas.openxmlformats.org/officeDocument/2006/custom-properties" xmlns:vt="http://schemas.openxmlformats.org/officeDocument/2006/docPropsVTypes"/>
</file>