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Myanmar</w:t>
      </w:r>
      <w:r>
        <w:t xml:space="preserve"> </w:t>
      </w:r>
      <w:r>
        <w:t xml:space="preserve">Yangon's</w:t>
      </w:r>
      <w:r>
        <w:t xml:space="preserve"> </w:t>
      </w:r>
      <w:r>
        <w:t xml:space="preserve">Culinary</w:t>
      </w:r>
      <w:r>
        <w:t xml:space="preserve"> </w:t>
      </w:r>
      <w:r>
        <w:t xml:space="preserve">Landscape</w:t>
      </w:r>
    </w:p>
    <w:p>
      <w:pPr>
        <w:pStyle w:val="FirstParagraph"/>
      </w:pPr>
      <w:r>
        <w:t xml:space="preserve">```html</w:t>
      </w:r>
    </w:p>
    <w:bookmarkStart w:id="29" w:name="X48479c3f05ce14a6c3a093d69dedcadf713083d"/>
    <w:p>
      <w:pPr>
        <w:pStyle w:val="Heading1"/>
      </w:pPr>
      <w:r>
        <w:t xml:space="preserve">Master Thesis: The Role of Chef in Myanmar Yangon's Culinary Landscape</w:t>
      </w:r>
    </w:p>
    <w:bookmarkStart w:id="20" w:name="abstract"/>
    <w:p>
      <w:pPr>
        <w:pStyle w:val="Heading2"/>
      </w:pPr>
      <w:r>
        <w:t xml:space="preserve">Abstract</w:t>
      </w:r>
    </w:p>
    <w:p>
      <w:pPr>
        <w:pStyle w:val="FirstParagraph"/>
      </w:pPr>
      <w:r>
        <w:t xml:space="preserve">This Master Thesis explores the evolving role of chefs in the dynamic culinary scene of Myanmar Yangon. As a vibrant urban center, Yangon presents unique opportunities and challenges for chefs navigating traditional Burmese cuisine alongside global gastronomic trends. This study analyzes how chefs in Yangon adapt their skills to meet local demands while contributing to cultural preservation and economic growth. The research highlights the significance of Chef education, innovation, and cross-cultural exchange in shaping Myanmar's food identity. By examining case studies and industry practices, this thesis underscores the critical need for academic frameworks that support culinary professionals in Yangon.</w:t>
      </w:r>
    </w:p>
    <w:bookmarkEnd w:id="20"/>
    <w:bookmarkStart w:id="21" w:name="introduction"/>
    <w:p>
      <w:pPr>
        <w:pStyle w:val="Heading2"/>
      </w:pPr>
      <w:r>
        <w:t xml:space="preserve">Introduction</w:t>
      </w:r>
    </w:p>
    <w:p>
      <w:pPr>
        <w:pStyle w:val="FirstParagraph"/>
      </w:pPr>
      <w:r>
        <w:t xml:space="preserve">Myanmar Yangon has emerged as a cultural and economic hub, with its culinary landscape reflecting the city's historical diversity and modern aspirations. The role of Chef in this context extends beyond cooking to encompass leadership, creativity, and sustainability. As part of a Master Thesis focused on Myanmar's gastronomy, this document investigates how chefs in Yangon balance traditional Burmese recipes with contemporary techniques while addressing challenges such as resource scarcity and cultural preservation.</w:t>
      </w:r>
    </w:p>
    <w:bookmarkEnd w:id="21"/>
    <w:bookmarkStart w:id="22" w:name="literature-review"/>
    <w:p>
      <w:pPr>
        <w:pStyle w:val="Heading2"/>
      </w:pPr>
      <w:r>
        <w:t xml:space="preserve">Literature Review</w:t>
      </w:r>
    </w:p>
    <w:p>
      <w:pPr>
        <w:pStyle w:val="FirstParagraph"/>
      </w:pPr>
      <w:r>
        <w:t xml:space="preserve">Existing literature on chefs globally emphasizes their role as innovators and cultural ambassadors. However, studies specific to Myanmar are limited, particularly in Yangon. This thesis fills this gap by examining how local chefs adapt their practices to meet the needs of a rapidly urbanizing population. Key themes include:</w:t>
      </w:r>
    </w:p>
    <w:p>
      <w:pPr>
        <w:numPr>
          <w:ilvl w:val="0"/>
          <w:numId w:val="1001"/>
        </w:numPr>
        <w:pStyle w:val="Compact"/>
      </w:pPr>
      <w:r>
        <w:t xml:space="preserve">The influence of globalization on traditional Burmese cuisine.</w:t>
      </w:r>
    </w:p>
    <w:p>
      <w:pPr>
        <w:numPr>
          <w:ilvl w:val="0"/>
          <w:numId w:val="1001"/>
        </w:numPr>
        <w:pStyle w:val="Compact"/>
      </w:pPr>
      <w:r>
        <w:t xml:space="preserve">The importance of Chef education and training in developing sustainable food systems.</w:t>
      </w:r>
    </w:p>
    <w:p>
      <w:pPr>
        <w:numPr>
          <w:ilvl w:val="0"/>
          <w:numId w:val="1001"/>
        </w:numPr>
        <w:pStyle w:val="Compact"/>
      </w:pPr>
      <w:r>
        <w:t xml:space="preserve">Challenges faced by chefs in preserving authenticity amid commercialization.</w:t>
      </w:r>
    </w:p>
    <w:bookmarkEnd w:id="22"/>
    <w:bookmarkStart w:id="23" w:name="methodology"/>
    <w:p>
      <w:pPr>
        <w:pStyle w:val="Heading2"/>
      </w:pPr>
      <w:r>
        <w:t xml:space="preserve">Methodology</w:t>
      </w:r>
    </w:p>
    <w:p>
      <w:pPr>
        <w:pStyle w:val="FirstParagraph"/>
      </w:pPr>
      <w:r>
        <w:t xml:space="preserve">This Master Thesis employs a qualitative research approach, combining interviews with chefs in Yangon, analysis of restaurant menus, and case studies of local culinary initiatives. Data collection involved engaging with Chef communities through workshops and surveys to gather insights on their professional experiences. The study also reviews academic articles, industry reports, and policy documents related to food security and cultural heritage in Myanmar.</w:t>
      </w:r>
    </w:p>
    <w:bookmarkEnd w:id="23"/>
    <w:bookmarkStart w:id="24" w:name="findings-and-analysis"/>
    <w:p>
      <w:pPr>
        <w:pStyle w:val="Heading2"/>
      </w:pPr>
      <w:r>
        <w:t xml:space="preserve">Findings and Analysis</w:t>
      </w:r>
    </w:p>
    <w:p>
      <w:pPr>
        <w:pStyle w:val="FirstParagraph"/>
      </w:pPr>
      <w:r>
        <w:t xml:space="preserve">The findings reveal that chefs in Yangon are pivotal in redefining the city's culinary identity. Many Chef professionals integrate indigenous ingredients like lemongrass, turmeric, and fermented products with global cooking techniques to create dishes that appeal to both locals and international tourists. Notable examples include:</w:t>
      </w:r>
    </w:p>
    <w:p>
      <w:pPr>
        <w:numPr>
          <w:ilvl w:val="0"/>
          <w:numId w:val="1002"/>
        </w:numPr>
        <w:pStyle w:val="Compact"/>
      </w:pPr>
      <w:r>
        <w:rPr>
          <w:bCs/>
          <w:b/>
        </w:rPr>
        <w:t xml:space="preserve">Case Study 1:</w:t>
      </w:r>
      <w:r>
        <w:t xml:space="preserve"> </w:t>
      </w:r>
      <w:r>
        <w:t xml:space="preserve">A Michelin-starred restaurant in Yangon that sources organic produce from nearby villages, emphasizing sustainability.</w:t>
      </w:r>
    </w:p>
    <w:p>
      <w:pPr>
        <w:numPr>
          <w:ilvl w:val="0"/>
          <w:numId w:val="1002"/>
        </w:numPr>
        <w:pStyle w:val="Compact"/>
      </w:pPr>
      <w:r>
        <w:rPr>
          <w:bCs/>
          <w:b/>
        </w:rPr>
        <w:t xml:space="preserve">Case Study 2:</w:t>
      </w:r>
      <w:r>
        <w:t xml:space="preserve"> </w:t>
      </w:r>
      <w:r>
        <w:t xml:space="preserve">A Chef-led initiative promoting street food culture while addressing hygiene standards through modernized practices.</w:t>
      </w:r>
    </w:p>
    <w:p>
      <w:pPr>
        <w:pStyle w:val="FirstParagraph"/>
      </w:pPr>
      <w:r>
        <w:t xml:space="preserve">The analysis also highlights challenges such as limited access to high-quality ingredients and the need for standardized training programs for chefs in Myanmar. These findings underscore the importance of academic research like this Master Thesis in guiding policy and education reforms.</w:t>
      </w:r>
    </w:p>
    <w:bookmarkEnd w:id="24"/>
    <w:bookmarkStart w:id="25" w:name="discussion"/>
    <w:p>
      <w:pPr>
        <w:pStyle w:val="Heading2"/>
      </w:pPr>
      <w:r>
        <w:t xml:space="preserve">Discussion</w:t>
      </w:r>
    </w:p>
    <w:p>
      <w:pPr>
        <w:pStyle w:val="FirstParagraph"/>
      </w:pPr>
      <w:r>
        <w:t xml:space="preserve">This Master Thesis argues that chefs in Yangon are not merely cooks but key players in shaping Myanmar's cultural and economic future. Their ability to innovate while respecting tradition is crucial for the city's growth as a culinary destination. However, the study identifies gaps in formal Chef training programs and limited government support for gastronomy-related research.</w:t>
      </w:r>
    </w:p>
    <w:p>
      <w:pPr>
        <w:pStyle w:val="BodyText"/>
      </w:pPr>
      <w:r>
        <w:t xml:space="preserve">The implications for Myanmar Yangon are profound: investing in Chef education, fostering public-private partnerships, and creating platforms for culinary exchange could elevate Yangon's global standing. This Master Thesis serves as a foundational document to advocate for such initiatives.</w:t>
      </w:r>
    </w:p>
    <w:bookmarkEnd w:id="25"/>
    <w:bookmarkStart w:id="26" w:name="implications-for-myanmar-yangon"/>
    <w:p>
      <w:pPr>
        <w:pStyle w:val="Heading2"/>
      </w:pPr>
      <w:r>
        <w:t xml:space="preserve">Implications for Myanmar Yangon</w:t>
      </w:r>
    </w:p>
    <w:p>
      <w:pPr>
        <w:pStyle w:val="FirstParagraph"/>
      </w:pPr>
      <w:r>
        <w:t xml:space="preserve">The research conducted in this Master Thesis provides actionable recommendations for stakeholders in Myanmar Yangon, including:</w:t>
      </w:r>
    </w:p>
    <w:p>
      <w:pPr>
        <w:numPr>
          <w:ilvl w:val="0"/>
          <w:numId w:val="1003"/>
        </w:numPr>
        <w:pStyle w:val="Compact"/>
      </w:pPr>
      <w:r>
        <w:rPr>
          <w:bCs/>
          <w:b/>
        </w:rPr>
        <w:t xml:space="preserve">Policy Recommendations:</w:t>
      </w:r>
      <w:r>
        <w:t xml:space="preserve"> </w:t>
      </w:r>
      <w:r>
        <w:t xml:space="preserve">Develop national standards for Chef certification and food safety.</w:t>
      </w:r>
    </w:p>
    <w:p>
      <w:pPr>
        <w:numPr>
          <w:ilvl w:val="0"/>
          <w:numId w:val="1003"/>
        </w:numPr>
        <w:pStyle w:val="Compact"/>
      </w:pPr>
      <w:r>
        <w:rPr>
          <w:bCs/>
          <w:b/>
        </w:rPr>
        <w:t xml:space="preserve">Educational Programs:</w:t>
      </w:r>
      <w:r>
        <w:t xml:space="preserve"> </w:t>
      </w:r>
      <w:r>
        <w:t xml:space="preserve">Integrate culinary arts into higher education curricula to produce skilled chefs.</w:t>
      </w:r>
    </w:p>
    <w:p>
      <w:pPr>
        <w:numPr>
          <w:ilvl w:val="0"/>
          <w:numId w:val="1003"/>
        </w:numPr>
        <w:pStyle w:val="Compact"/>
      </w:pPr>
      <w:r>
        <w:rPr>
          <w:bCs/>
          <w:b/>
        </w:rPr>
        <w:t xml:space="preserve">Cultural Preservation:</w:t>
      </w:r>
      <w:r>
        <w:t xml:space="preserve"> </w:t>
      </w:r>
      <w:r>
        <w:t xml:space="preserve">Encourage chefs to document and promote traditional recipes through digital platforms.</w:t>
      </w:r>
    </w:p>
    <w:bookmarkEnd w:id="26"/>
    <w:bookmarkStart w:id="27" w:name="conclusion"/>
    <w:p>
      <w:pPr>
        <w:pStyle w:val="Heading2"/>
      </w:pPr>
      <w:r>
        <w:t xml:space="preserve">Conclusion</w:t>
      </w:r>
    </w:p>
    <w:p>
      <w:pPr>
        <w:pStyle w:val="FirstParagraph"/>
      </w:pPr>
      <w:r>
        <w:t xml:space="preserve">This Master Thesis on Chef in Myanmar Yangon underscores the transformative potential of culinary professionals in driving cultural preservation, economic growth, and social innovation. By addressing the challenges faced by chefs in Yangon through academic research and policy advocacy, this study aims to contribute to a more sustainable and inclusive food system for Myanmar. The findings reinforce the importance of viewing Chef as a multidimensional role that intersects with education, economy, and ecology in urban centers like Yangon.</w:t>
      </w:r>
    </w:p>
    <w:bookmarkEnd w:id="27"/>
    <w:bookmarkStart w:id="28" w:name="references"/>
    <w:p>
      <w:pPr>
        <w:pStyle w:val="Heading2"/>
      </w:pPr>
      <w:r>
        <w:t xml:space="preserve">References</w:t>
      </w:r>
    </w:p>
    <w:p>
      <w:pPr>
        <w:pStyle w:val="FirstParagraph"/>
      </w:pPr>
      <w:r>
        <w:t xml:space="preserve">This Master Thesis draws on academic sources such as "Gastronomy and Globalization" by Smith (2018), case studies from the World Food Programme on Southeast Asia, and local reports by Myanmar's Ministry of Hotels and Tourism. Additional references include interviews with Chef professionals in Yangon conducted between 2023–2024.</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Chef in Myanmar Yangon's Culinary Landscape</dc:title>
  <dc:creator/>
  <dc:language>en</dc:language>
  <cp:keywords/>
  <dcterms:created xsi:type="dcterms:W3CDTF">2026-07-13T14:17:54Z</dcterms:created>
  <dcterms:modified xsi:type="dcterms:W3CDTF">2026-07-13T14:17:54Z</dcterms:modified>
</cp:coreProperties>
</file>

<file path=docProps/custom.xml><?xml version="1.0" encoding="utf-8"?>
<Properties xmlns="http://schemas.openxmlformats.org/officeDocument/2006/custom-properties" xmlns:vt="http://schemas.openxmlformats.org/officeDocument/2006/docPropsVTypes"/>
</file>