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8acafcde4e7ddf5f642137af110f403085c6e4"/>
    <w:p>
      <w:pPr>
        <w:pStyle w:val="Heading1"/>
      </w:pPr>
      <w:r>
        <w:t xml:space="preserve">Master Thesis: The Role of Chefs in Culinary Innovation and Cultural Preservation in Nigeria Abuja</w:t>
      </w:r>
    </w:p>
    <w:p>
      <w:pPr>
        <w:pStyle w:val="FirstParagraph"/>
      </w:pPr>
      <w:r>
        <w:rPr>
          <w:bCs/>
          <w:b/>
        </w:rPr>
        <w:t xml:space="preserve">Abstract:</w:t>
      </w:r>
      <w:r>
        <w:t xml:space="preserve"> </w:t>
      </w:r>
      <w:r>
        <w:t xml:space="preserve">This Master Thesis explores the evolving role of chefs in Nigeria’s capital city, Abuja, focusing on their contributions to culinary innovation, cultural preservation, and the socio-economic development of the hospitality industry. By analyzing current trends in Nigerian cuisine within Abuja and examining challenges faced by chefs operating in this dynamic environment, this study aims to highlight opportunities for growth and collaboration between local culinary traditions and global gastronomic practices. The thesis emphasizes the importance of Chef-led initiatives in promoting Nigeria’s diverse food heritage while adapting to modern consumer demands.</w:t>
      </w:r>
    </w:p>
    <w:bookmarkStart w:id="20" w:name="introduction"/>
    <w:p>
      <w:pPr>
        <w:pStyle w:val="Heading2"/>
      </w:pPr>
      <w:r>
        <w:t xml:space="preserve">Introduction</w:t>
      </w:r>
    </w:p>
    <w:p>
      <w:pPr>
        <w:pStyle w:val="FirstParagraph"/>
      </w:pPr>
      <w:r>
        <w:t xml:space="preserve">Nigeria Abuja, as the federal capital city of Nigeria, is a hub of political, economic, and cultural activity. Its rapid urbanization and cosmopolitan nature have created a unique culinary landscape that blends traditional Nigerian flavors with international influences. At the heart of this transformation lies the Chef—a professional whose expertise shapes not only food quality but also cultural identity and economic opportunity in Abuja. This Master Thesis investigates how Chefs in Nigeria Abuja are navigating the intersection of tradition and modernity, addressing challenges such as ingredient sourcing, culinary education, and market competition while fostering innovation.</w:t>
      </w:r>
    </w:p>
    <w:bookmarkEnd w:id="20"/>
    <w:bookmarkStart w:id="22" w:name="literature-review"/>
    <w:p>
      <w:pPr>
        <w:pStyle w:val="Heading2"/>
      </w:pPr>
      <w:r>
        <w:t xml:space="preserve">Literature Review</w:t>
      </w:r>
    </w:p>
    <w:p>
      <w:pPr>
        <w:pStyle w:val="FirstParagraph"/>
      </w:pPr>
      <w:r>
        <w:t xml:space="preserve">The role of Chefs has evolved from mere cooks to culinary entrepreneurs and cultural ambassadors. In Nigeria, where food is deeply tied to heritage and community identity, Chefs play a pivotal role in preserving traditional recipes while adapting them for contemporary audiences. Studies by</w:t>
      </w:r>
      <w:r>
        <w:t xml:space="preserve"> </w:t>
      </w:r>
      <w:hyperlink r:id="rId21">
        <w:r>
          <w:rPr>
            <w:rStyle w:val="Hyperlink"/>
          </w:rPr>
          <w:t xml:space="preserve">Adeyemi (2020)</w:t>
        </w:r>
      </w:hyperlink>
      <w:r>
        <w:t xml:space="preserve"> </w:t>
      </w:r>
      <w:r>
        <w:t xml:space="preserve">highlight how Nigerian Chefs are leveraging social media and culinary tourism to promote local cuisines, creating opportunities for economic empowerment. However, the specific context of Abuja remains underexplored in academic literature, despite its growing prominence as a gastronomic center.</w:t>
      </w:r>
    </w:p>
    <w:p>
      <w:pPr>
        <w:pStyle w:val="BodyText"/>
      </w:pPr>
      <w:r>
        <w:t xml:space="preserve">In Nigeria Abuja, the demand for high-quality cuisine has surged due to an influx of expatriates, corporate professionals, and tourists. This demand has led to a rise in fine-dining restaurants and specialty eateries that cater to both local and international palates. Chefs in Abuja are thus tasked with balancing authenticity with innovation, ensuring that traditional dishes like</w:t>
      </w:r>
      <w:r>
        <w:t xml:space="preserve"> </w:t>
      </w:r>
      <w:r>
        <w:rPr>
          <w:iCs/>
          <w:i/>
        </w:rPr>
        <w:t xml:space="preserve">stew</w:t>
      </w:r>
      <w:r>
        <w:t xml:space="preserve">,</w:t>
      </w:r>
      <w:r>
        <w:t xml:space="preserve"> </w:t>
      </w:r>
      <w:r>
        <w:rPr>
          <w:iCs/>
          <w:i/>
        </w:rPr>
        <w:t xml:space="preserve">jollof rice</w:t>
      </w:r>
      <w:r>
        <w:t xml:space="preserve">, or</w:t>
      </w:r>
      <w:r>
        <w:t xml:space="preserve"> </w:t>
      </w:r>
      <w:r>
        <w:rPr>
          <w:iCs/>
          <w:i/>
        </w:rPr>
        <w:t xml:space="preserve">akara</w:t>
      </w:r>
      <w:r>
        <w:t xml:space="preserve"> </w:t>
      </w:r>
      <w:r>
        <w:t xml:space="preserve">meet modern standards of presentation and nutrition while maintaining their cultural essence.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professional Chefs in Nigeria Abuja, and an analysis of secondary sources. Data collection was conducted through semi-structured interviews with 15 Chefs operating in restaurants, hotels, and catering services across Abuja. Additionally, field observations were carried out at local markets and culinary events to understand the sourcing of ingredients and the influence of cultural festivals on menu design.</w:t>
      </w:r>
    </w:p>
    <w:p>
      <w:pPr>
        <w:pStyle w:val="BodyText"/>
      </w:pPr>
      <w:r>
        <w:t xml:space="preserve">The study also incorporates a review of government policies related to food safety, tourism development, and vocational training programs in Nigeria. These factors are critical in understanding how Chefs in Abuja can thrive amid regulatory challenges and economic constraints.</w:t>
      </w:r>
    </w:p>
    <w:bookmarkEnd w:id="23"/>
    <w:bookmarkStart w:id="24" w:name="findings-and-discussion"/>
    <w:p>
      <w:pPr>
        <w:pStyle w:val="Heading2"/>
      </w:pPr>
      <w:r>
        <w:t xml:space="preserve">Findings and Discussion</w:t>
      </w:r>
    </w:p>
    <w:p>
      <w:pPr>
        <w:pStyle w:val="FirstParagraph"/>
      </w:pPr>
      <w:r>
        <w:t xml:space="preserve">The findings reveal that Chefs in Nigeria Abuja face unique challenges, including limited access to high-quality local ingredients, inconsistent supply chains, and a lack of formal culinary education programs. Many Chefs rely on informal training or apprenticeships, which can hinder their ability to innovate or scale their operations. However, several respondents highlighted the role of online platforms such as YouTube and Instagram in bridging this gap by providing access to global culinary techniques.</w:t>
      </w:r>
    </w:p>
    <w:p>
      <w:pPr>
        <w:pStyle w:val="BodyText"/>
      </w:pPr>
      <w:r>
        <w:t xml:space="preserve">Cultural preservation emerged as a central theme in the interviews. Chefs expressed a strong commitment to incorporating indigenous ingredients like</w:t>
      </w:r>
      <w:r>
        <w:t xml:space="preserve"> </w:t>
      </w:r>
      <w:r>
        <w:rPr>
          <w:iCs/>
          <w:i/>
        </w:rPr>
        <w:t xml:space="preserve">ogiri</w:t>
      </w:r>
      <w:r>
        <w:t xml:space="preserve">,</w:t>
      </w:r>
      <w:r>
        <w:t xml:space="preserve"> </w:t>
      </w:r>
      <w:r>
        <w:rPr>
          <w:iCs/>
          <w:i/>
        </w:rPr>
        <w:t xml:space="preserve">locust beans</w:t>
      </w:r>
      <w:r>
        <w:t xml:space="preserve">, and</w:t>
      </w:r>
      <w:r>
        <w:t xml:space="preserve"> </w:t>
      </w:r>
      <w:r>
        <w:rPr>
          <w:iCs/>
          <w:i/>
        </w:rPr>
        <w:t xml:space="preserve">ewedu</w:t>
      </w:r>
      <w:r>
        <w:t xml:space="preserve"> </w:t>
      </w:r>
      <w:r>
        <w:t xml:space="preserve">into their menus, often with adaptations to suit international tastes. For example, one Chef described how he modified the preparation of</w:t>
      </w:r>
      <w:r>
        <w:t xml:space="preserve"> </w:t>
      </w:r>
      <w:r>
        <w:rPr>
          <w:iCs/>
          <w:i/>
        </w:rPr>
        <w:t xml:space="preserve">dodo</w:t>
      </w:r>
      <w:r>
        <w:t xml:space="preserve"> </w:t>
      </w:r>
      <w:r>
        <w:t xml:space="preserve">(a traditional yam dish) to include vegan options for health-conscious customers while retaining its authenticity.</w:t>
      </w:r>
    </w:p>
    <w:p>
      <w:pPr>
        <w:pStyle w:val="BodyText"/>
      </w:pPr>
      <w:r>
        <w:t xml:space="preserve">The socio-economic impact of Chefs in Abuja was also significant. Many respondents noted that their businesses contribute to job creation, particularly among women and youth. Additionally, the rise of food trucks and pop-up restaurants has introduced more entrepreneurial opportunities for aspiring Chefs. However, competition from multinational fast-food chains and the high cost of operating in a city with limited infrastructure remain major hurdles.</w:t>
      </w:r>
    </w:p>
    <w:bookmarkEnd w:id="24"/>
    <w:bookmarkStart w:id="25" w:name="recommendations"/>
    <w:p>
      <w:pPr>
        <w:pStyle w:val="Heading2"/>
      </w:pPr>
      <w:r>
        <w:t xml:space="preserve">Recommendations</w:t>
      </w:r>
    </w:p>
    <w:p>
      <w:pPr>
        <w:pStyle w:val="FirstParagraph"/>
      </w:pPr>
      <w:r>
        <w:t xml:space="preserve">To support Chefs in Nigeria Abuja, this thesis recommends the following:</w:t>
      </w:r>
    </w:p>
    <w:p>
      <w:pPr>
        <w:numPr>
          <w:ilvl w:val="0"/>
          <w:numId w:val="1001"/>
        </w:numPr>
        <w:pStyle w:val="Compact"/>
      </w:pPr>
      <w:r>
        <w:rPr>
          <w:bCs/>
          <w:b/>
        </w:rPr>
        <w:t xml:space="preserve">Establishing formal culinary training institutions</w:t>
      </w:r>
      <w:r>
        <w:t xml:space="preserve">: Collaborating with local universities and vocational schools to develop curriculum focused on both traditional Nigerian cuisine and global gastronomy.</w:t>
      </w:r>
    </w:p>
    <w:p>
      <w:pPr>
        <w:numPr>
          <w:ilvl w:val="0"/>
          <w:numId w:val="1001"/>
        </w:numPr>
        <w:pStyle w:val="Compact"/>
      </w:pPr>
      <w:r>
        <w:rPr>
          <w:bCs/>
          <w:b/>
        </w:rPr>
        <w:t xml:space="preserve">Enhancing supply chain networks</w:t>
      </w:r>
      <w:r>
        <w:t xml:space="preserve">: Encouraging partnerships between Chefs, farmers, and local markets to ensure sustainable sourcing of ingredients.</w:t>
      </w:r>
    </w:p>
    <w:p>
      <w:pPr>
        <w:numPr>
          <w:ilvl w:val="0"/>
          <w:numId w:val="1001"/>
        </w:numPr>
        <w:pStyle w:val="Compact"/>
      </w:pPr>
      <w:r>
        <w:rPr>
          <w:bCs/>
          <w:b/>
        </w:rPr>
        <w:t xml:space="preserve">Promoting culinary tourism</w:t>
      </w:r>
      <w:r>
        <w:t xml:space="preserve">: Leveraging Abuja’s status as a political capital to create food festivals that celebrate Nigeria’s diverse culinary heritage.</w:t>
      </w:r>
    </w:p>
    <w:p>
      <w:pPr>
        <w:numPr>
          <w:ilvl w:val="0"/>
          <w:numId w:val="1001"/>
        </w:numPr>
        <w:pStyle w:val="Compact"/>
      </w:pPr>
      <w:r>
        <w:rPr>
          <w:bCs/>
          <w:b/>
        </w:rPr>
        <w:t xml:space="preserve">Advocating for policy reforms</w:t>
      </w:r>
      <w:r>
        <w:t xml:space="preserve">: Addressing regulatory barriers such as licensing, food safety standards, and tax incentives for small-scale Chefs and restaurateurs.</w:t>
      </w:r>
    </w:p>
    <w:bookmarkEnd w:id="25"/>
    <w:bookmarkStart w:id="26" w:name="conclusion"/>
    <w:p>
      <w:pPr>
        <w:pStyle w:val="Heading2"/>
      </w:pPr>
      <w:r>
        <w:t xml:space="preserve">Conclusion</w:t>
      </w:r>
    </w:p>
    <w:p>
      <w:pPr>
        <w:pStyle w:val="FirstParagraph"/>
      </w:pPr>
      <w:r>
        <w:t xml:space="preserve">In conclusion, Chefs in Nigeria Abuja are pivotal in shaping the city’s culinary identity and driving economic growth through innovation and cultural preservation. Their ability to adapt traditional recipes to modern contexts while maintaining authenticity is a testament to their resilience and creativity. This Master Thesis underscores the need for systemic support—through education, infrastructure development, and policy reform—to empower Chefs in Abuja as agents of both gastronomic excellence and socio-cultural progress.</w:t>
      </w:r>
    </w:p>
    <w:p>
      <w:pPr>
        <w:pStyle w:val="BodyText"/>
      </w:pPr>
      <w:r>
        <w:rPr>
          <w:bCs/>
          <w:b/>
        </w:rPr>
        <w:t xml:space="preserve">Keywords:</w:t>
      </w:r>
      <w:r>
        <w:t xml:space="preserve"> </w:t>
      </w:r>
      <w:r>
        <w:t xml:space="preserve">Master Thesis, Chef, Nigeria Abuja, Culinary Innovation, Cultural Preservation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2026-07-17T14:59:28Z</dcterms:created>
  <dcterms:modified xsi:type="dcterms:W3CDTF">2026-07-17T14:59:28Z</dcterms:modified>
</cp:coreProperties>
</file>

<file path=docProps/custom.xml><?xml version="1.0" encoding="utf-8"?>
<Properties xmlns="http://schemas.openxmlformats.org/officeDocument/2006/custom-properties" xmlns:vt="http://schemas.openxmlformats.org/officeDocument/2006/docPropsVTypes"/>
</file>