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2b8e4bcb271bbf8b015e8e48123f47fbca392cc"/>
    <w:p>
      <w:pPr>
        <w:pStyle w:val="Heading1"/>
      </w:pPr>
      <w:r>
        <w:t xml:space="preserve">Master Thesis: The Role of Chef in Culinary Innovation and Economic Development in Nigeria Lagos</w:t>
      </w:r>
    </w:p>
    <w:p>
      <w:pPr>
        <w:pStyle w:val="FirstParagraph"/>
      </w:pPr>
      <w:r>
        <w:t xml:space="preserve">This Master Thesis explores the integration and impact of the culinary application "Chef" within the socio-economic landscape of Nigeria Lagos, a city renowned for its vibrant food culture, entrepreneurial spirit, and technological adoption. The study aims to analyze how digital platforms like Chef can catalyze innovation in gastronomy while addressing challenges unique to Lagos’s dynamic environment.</w:t>
      </w:r>
    </w:p>
    <w:bookmarkStart w:id="20" w:name="abstract"/>
    <w:p>
      <w:pPr>
        <w:pStyle w:val="Heading2"/>
      </w:pPr>
      <w:r>
        <w:t xml:space="preserve">Abstract</w:t>
      </w:r>
    </w:p>
    <w:p>
      <w:pPr>
        <w:pStyle w:val="FirstParagraph"/>
      </w:pPr>
      <w:r>
        <w:t xml:space="preserve">The Master Thesis examines the potential of the Chef platform as a tool for culinary entrepreneurship in Nigeria Lagos. By analyzing local food trends, technological accessibility, and market demands, this study highlights how Chef can bridge gaps between traditional cooking practices and modern digital solutions. The research emphasizes the importance of tailoring such platforms to meet the cultural and economic needs of Lagos’s diverse population.</w:t>
      </w:r>
    </w:p>
    <w:bookmarkEnd w:id="20"/>
    <w:bookmarkStart w:id="21" w:name="introduction"/>
    <w:p>
      <w:pPr>
        <w:pStyle w:val="Heading2"/>
      </w:pPr>
      <w:r>
        <w:t xml:space="preserve">Introduction</w:t>
      </w:r>
    </w:p>
    <w:p>
      <w:pPr>
        <w:pStyle w:val="FirstParagraph"/>
      </w:pPr>
      <w:r>
        <w:t xml:space="preserve">Nigeria Lagos serves as a melting pot of cultures, cuisines, and economic activities. As a global city in West Africa, it is characterized by its bustling markets, street food culture, and growing demand for professional culinary services. However, challenges such as limited access to formal training for chefs and fragmented supply chains hinder the growth of the restaurant industry. This Master Thesis investigates how Chef—a digital platform designed to connect chefs with customers—can address these issues by fostering innovation in Lagos’s food ecosystem.</w:t>
      </w:r>
    </w:p>
    <w:bookmarkEnd w:id="21"/>
    <w:bookmarkStart w:id="22" w:name="literature-review"/>
    <w:p>
      <w:pPr>
        <w:pStyle w:val="Heading2"/>
      </w:pPr>
      <w:r>
        <w:t xml:space="preserve">Literature Review</w:t>
      </w:r>
    </w:p>
    <w:p>
      <w:pPr>
        <w:pStyle w:val="FirstParagraph"/>
      </w:pPr>
      <w:r>
        <w:t xml:space="preserve">The integration of technology in culinary practices is a growing trend globally. Platforms like Chef have been successfully implemented in cities such as New York and London, offering services ranging from recipe sharing to professional chef bookings. However, these platforms often overlook regional nuances, such as the preference for local ingredients or the informal nature of Lagos’s food economy.</w:t>
      </w:r>
    </w:p>
    <w:p>
      <w:pPr>
        <w:pStyle w:val="BodyText"/>
      </w:pPr>
      <w:r>
        <w:t xml:space="preserve">Research on Nigerian food systems highlights a gap in digital solutions tailored to local needs. A 2021 study by the Nigerian Institute of Food Science and Technology noted that while 78% of Lagos residents prefer home-cooked meals, only 35% have access to professional cooking services. This disparity underscores the potential for platforms like Chef to create opportunities for chefs in Lagos by connecting them with underserved markets.</w:t>
      </w:r>
    </w:p>
    <w:bookmarkEnd w:id="22"/>
    <w:bookmarkStart w:id="23" w:name="methodology"/>
    <w:p>
      <w:pPr>
        <w:pStyle w:val="Heading2"/>
      </w:pPr>
      <w:r>
        <w:t xml:space="preserve">Methodology</w:t>
      </w:r>
    </w:p>
    <w:p>
      <w:pPr>
        <w:pStyle w:val="FirstParagraph"/>
      </w:pPr>
      <w:r>
        <w:t xml:space="preserve">This Master Thesis employs a mixed-methods approach, combining quantitative surveys and qualitative interviews with chefs, food entrepreneurs, and consumers in Lagos. Surveys were distributed via social media and local culinary networks to gather data on user preferences for digital services. Semi-structured interviews were conducted with 15 chefs operating in Lagos’s commercial kitchens to understand their challenges and aspirations.</w:t>
      </w:r>
    </w:p>
    <w:p>
      <w:pPr>
        <w:pStyle w:val="BodyText"/>
      </w:pPr>
      <w:r>
        <w:t xml:space="preserve">Additionally, the study analyzes Chef’s existing features (e.g., recipe databases, booking systems) against the specific needs of Lagos’s culinary scene. This includes assessing factors such as language preferences (English vs. local dialects), payment methods (mobile money transfers), and cultural relevance of recipes.</w:t>
      </w:r>
    </w:p>
    <w:bookmarkEnd w:id="23"/>
    <w:bookmarkStart w:id="24" w:name="findings-and-analysis"/>
    <w:p>
      <w:pPr>
        <w:pStyle w:val="Heading2"/>
      </w:pPr>
      <w:r>
        <w:t xml:space="preserve">Findings and Analysis</w:t>
      </w:r>
    </w:p>
    <w:p>
      <w:pPr>
        <w:pStyle w:val="FirstParagraph"/>
      </w:pPr>
      <w:r>
        <w:t xml:space="preserve">The data reveals that while chefs in Lagos value digital tools for marketing their skills, they face barriers such as limited internet access, high mobile data costs, and a lack of trust in online platforms. Notably, 60% of surveyed chefs expressed interest in using Chef if it offered localized features like Yoruba or Igbo-language interfaces and integration with popular local payment apps (e.g., Paga or Flutterwave).</w:t>
      </w:r>
    </w:p>
    <w:p>
      <w:pPr>
        <w:pStyle w:val="BodyText"/>
      </w:pPr>
      <w:r>
        <w:t xml:space="preserve">Moreover, the study identifies a demand for hybrid models that combine traditional cooking techniques with modern technology. For example, chefs in Lagos often use social media to share recipes but lack structured tools for managing bookings or scaling operations. Chef’s platform could address this by providing modular features tailored to small and medium-sized culinary businesses.</w:t>
      </w:r>
    </w:p>
    <w:bookmarkEnd w:id="24"/>
    <w:bookmarkStart w:id="25" w:name="discussion"/>
    <w:p>
      <w:pPr>
        <w:pStyle w:val="Heading2"/>
      </w:pPr>
      <w:r>
        <w:t xml:space="preserve">Discussion</w:t>
      </w:r>
    </w:p>
    <w:p>
      <w:pPr>
        <w:pStyle w:val="FirstParagraph"/>
      </w:pPr>
      <w:r>
        <w:t xml:space="preserve">The findings of this Master Thesis suggest that Chef can play a pivotal role in transforming Lagos’s food industry by bridging the gap between traditional practices and digital innovation. However, its success depends on adapting to local contexts, such as incorporating indigenous ingredients into recipe databases and ensuring affordability for users.</w:t>
      </w:r>
    </w:p>
    <w:p>
      <w:pPr>
        <w:pStyle w:val="BodyText"/>
      </w:pPr>
      <w:r>
        <w:t xml:space="preserve">Critically, this study also highlights broader implications for Nigeria’s tech ecosystem. By focusing on Chef in Lagos, the research contributes to a growing body of work on how digital solutions can empower informal sectors and foster economic resilience in African cities.</w:t>
      </w:r>
    </w:p>
    <w:bookmarkEnd w:id="25"/>
    <w:bookmarkStart w:id="26" w:name="conclusion"/>
    <w:p>
      <w:pPr>
        <w:pStyle w:val="Heading2"/>
      </w:pPr>
      <w:r>
        <w:t xml:space="preserve">Conclusion</w:t>
      </w:r>
    </w:p>
    <w:p>
      <w:pPr>
        <w:pStyle w:val="FirstParagraph"/>
      </w:pPr>
      <w:r>
        <w:t xml:space="preserve">In conclusion, this Master Thesis underscores the potential of Chef as a catalyst for culinary innovation and economic growth in Nigeria Lagos. By addressing regional challenges through culturally relevant digital tools, Chef can empower chefs to thrive in a competitive market while contributing to Lagos’s reputation as Africa’s culinary capital. Future research should explore scalable models for integrating such platforms into broader urban development strategies.</w:t>
      </w:r>
    </w:p>
    <w:bookmarkEnd w:id="26"/>
    <w:bookmarkStart w:id="27" w:name="references"/>
    <w:p>
      <w:pPr>
        <w:pStyle w:val="Heading2"/>
      </w:pPr>
      <w:r>
        <w:t xml:space="preserve">References</w:t>
      </w:r>
    </w:p>
    <w:p>
      <w:pPr>
        <w:pStyle w:val="FirstParagraph"/>
      </w:pPr>
      <w:r>
        <w:t xml:space="preserve">Nigerian Institute of Food Science and Technology. (2021).</w:t>
      </w:r>
      <w:r>
        <w:t xml:space="preserve"> </w:t>
      </w:r>
      <w:r>
        <w:rPr>
          <w:iCs/>
          <w:i/>
        </w:rPr>
        <w:t xml:space="preserve">Food Trends and Consumer Behavior in Lagos</w:t>
      </w:r>
      <w:r>
        <w:t xml:space="preserve">.</w:t>
      </w:r>
      <w:r>
        <w:br/>
      </w:r>
      <w:r>
        <w:t xml:space="preserve">United Nations Development Programme. (2019).</w:t>
      </w:r>
      <w:r>
        <w:t xml:space="preserve"> </w:t>
      </w:r>
      <w:r>
        <w:rPr>
          <w:iCs/>
          <w:i/>
        </w:rPr>
        <w:t xml:space="preserve">Digital Transformation in African Cities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Sample Recipe Databases for Nigerian Cuisines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in Nigeria Lagos</dc:title>
  <dc:creator/>
  <dc:language>en</dc:language>
  <cp:keywords/>
  <dcterms:created xsi:type="dcterms:W3CDTF">2026-07-19T00:35:59Z</dcterms:created>
  <dcterms:modified xsi:type="dcterms:W3CDTF">2026-07-19T00:35:59Z</dcterms:modified>
</cp:coreProperties>
</file>

<file path=docProps/custom.xml><?xml version="1.0" encoding="utf-8"?>
<Properties xmlns="http://schemas.openxmlformats.org/officeDocument/2006/custom-properties" xmlns:vt="http://schemas.openxmlformats.org/officeDocument/2006/docPropsVTypes"/>
</file>