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cfd4f352cfdee2c21bffbefd1172d997f54d388"/>
    <w:p>
      <w:pPr>
        <w:pStyle w:val="Heading1"/>
      </w:pPr>
      <w:r>
        <w:t xml:space="preserve">Master Thesis: The Role of Chef in Saudi Arabia Jeddah</w:t>
      </w:r>
    </w:p>
    <w:p>
      <w:pPr>
        <w:pStyle w:val="FirstParagraph"/>
      </w:pPr>
      <w:r>
        <w:rPr>
          <w:bCs/>
          <w:b/>
        </w:rPr>
        <w:t xml:space="preserve">Abstract:</w:t>
      </w:r>
      <w:r>
        <w:t xml:space="preserve"> </w:t>
      </w:r>
      <w:r>
        <w:t xml:space="preserve">This Master’s thesis explores the evolving role of chefs in the culinary landscape of Saudi Arabia, with a specific focus on Jeddah. As a hub of cultural exchange and rapid economic development, Jeddah presents unique challenges and opportunities for chefs navigating traditional Islamic cuisine while adapting to global trends. The study examines how chefs in Jeddah contribute to preserving Saudi culinary heritage while innovating to meet the demands of modern consumers, tourists, and international investors. Through qualitative research methods, including interviews with local chefs and analysis of restaurant data, this thesis highlights the socio-cultural and economic significance of the chef profession in Jeddah.</w:t>
      </w:r>
    </w:p>
    <w:bookmarkStart w:id="20" w:name="introduction"/>
    <w:p>
      <w:pPr>
        <w:pStyle w:val="Heading2"/>
      </w:pPr>
      <w:r>
        <w:t xml:space="preserve">Introduction</w:t>
      </w:r>
    </w:p>
    <w:p>
      <w:pPr>
        <w:pStyle w:val="FirstParagraph"/>
      </w:pPr>
      <w:r>
        <w:t xml:space="preserve">The Kingdom of Saudi Arabia has undergone a significant transformation in its food and hospitality sector over the past decade. The Vision 2030 initiative has spurred investments in tourism, urban development, and cultural preservation, positioning cities like Jeddah as key players in the Middle East’s culinary scene. As part of this growth, chefs have emerged as pivotal figures—balancing traditional Saudi recipes with modern techniques to cater to a diverse clientele. This thesis investigates how chefs in Jeddah navigate these dual pressures: upholding the authenticity of Saudi cuisine while embracing international influences.</w:t>
      </w:r>
    </w:p>
    <w:bookmarkEnd w:id="20"/>
    <w:bookmarkStart w:id="21" w:name="contextual-background"/>
    <w:p>
      <w:pPr>
        <w:pStyle w:val="Heading2"/>
      </w:pPr>
      <w:r>
        <w:t xml:space="preserve">Contextual Background</w:t>
      </w:r>
    </w:p>
    <w:p>
      <w:pPr>
        <w:pStyle w:val="FirstParagraph"/>
      </w:pPr>
      <w:r>
        <w:t xml:space="preserve">Jeddah, located on the Red Sea coast, is one of Saudi Arabia’s largest cities and a gateway to cultural and commercial activities. Its strategic location has made it a melting pot of Arab, Asian, and African influences, all of which shape its culinary identity. Traditional dishes such as</w:t>
      </w:r>
      <w:r>
        <w:t xml:space="preserve"> </w:t>
      </w:r>
      <w:r>
        <w:rPr>
          <w:iCs/>
          <w:i/>
        </w:rPr>
        <w:t xml:space="preserve">kabsa</w:t>
      </w:r>
      <w:r>
        <w:t xml:space="preserve"> </w:t>
      </w:r>
      <w:r>
        <w:t xml:space="preserve">(spiced rice with meat),</w:t>
      </w:r>
      <w:r>
        <w:t xml:space="preserve"> </w:t>
      </w:r>
      <w:r>
        <w:rPr>
          <w:iCs/>
          <w:i/>
        </w:rPr>
        <w:t xml:space="preserve">mandi</w:t>
      </w:r>
      <w:r>
        <w:t xml:space="preserve"> </w:t>
      </w:r>
      <w:r>
        <w:t xml:space="preserve">(scented lamb or chicken), and</w:t>
      </w:r>
      <w:r>
        <w:t xml:space="preserve"> </w:t>
      </w:r>
      <w:r>
        <w:rPr>
          <w:iCs/>
          <w:i/>
        </w:rPr>
        <w:t xml:space="preserve">majdool</w:t>
      </w:r>
      <w:r>
        <w:t xml:space="preserve"> </w:t>
      </w:r>
      <w:r>
        <w:t xml:space="preserve">(sweet dates) remain central to Saudi cuisine, but local chefs are increasingly experimenting with fusion dishes and plant-based alternatives to appeal to younger generations and foreign visitors.</w:t>
      </w:r>
    </w:p>
    <w:bookmarkEnd w:id="21"/>
    <w:bookmarkStart w:id="22" w:name="literature-review"/>
    <w:p>
      <w:pPr>
        <w:pStyle w:val="Heading2"/>
      </w:pPr>
      <w:r>
        <w:t xml:space="preserve">Literature Review</w:t>
      </w:r>
    </w:p>
    <w:p>
      <w:pPr>
        <w:pStyle w:val="FirstParagraph"/>
      </w:pPr>
      <w:r>
        <w:t xml:space="preserve">Previous studies on the chef profession have emphasized its role in food innovation and cultural storytelling. However, few have focused specifically on the Middle East or Saudi Arabia’s culinary evolution. This thesis builds upon existing research by examining how chefs in Jeddah adapt to local norms, such as Islamic dietary laws (</w:t>
      </w:r>
      <w:r>
        <w:rPr>
          <w:iCs/>
          <w:i/>
        </w:rPr>
        <w:t xml:space="preserve">halal</w:t>
      </w:r>
      <w:r>
        <w:t xml:space="preserve">) and gender segregation in public spaces. It also explores the impact of global food trends like sustainability, farm-to-table practices, and digital marketing on the work of chefs in a region known for its oil-driven economy.</w:t>
      </w:r>
    </w:p>
    <w:bookmarkEnd w:id="22"/>
    <w:bookmarkStart w:id="23" w:name="methodology"/>
    <w:p>
      <w:pPr>
        <w:pStyle w:val="Heading2"/>
      </w:pPr>
      <w:r>
        <w:t xml:space="preserve">Methodology</w:t>
      </w:r>
    </w:p>
    <w:p>
      <w:pPr>
        <w:pStyle w:val="FirstParagraph"/>
      </w:pPr>
      <w:r>
        <w:t xml:space="preserve">The research methodology combines qualitative interviews with 15 chefs operating in Jeddah’s hospitality sector, along with analysis of restaurant reviews and social media engagement data. Semi-structured interviews were conducted to understand how chefs perceive their role in preserving Saudi culinary traditions while adapting to modern consumer preferences. Data was collected from both established restaurants and emerging food startups, ensuring a comprehensive view of the industry.</w:t>
      </w:r>
    </w:p>
    <w:bookmarkEnd w:id="23"/>
    <w:bookmarkStart w:id="24" w:name="key-findings"/>
    <w:p>
      <w:pPr>
        <w:pStyle w:val="Heading2"/>
      </w:pPr>
      <w:r>
        <w:t xml:space="preserve">Key Findings</w:t>
      </w:r>
    </w:p>
    <w:p>
      <w:pPr>
        <w:numPr>
          <w:ilvl w:val="0"/>
          <w:numId w:val="1001"/>
        </w:numPr>
        <w:pStyle w:val="Compact"/>
      </w:pPr>
      <w:r>
        <w:rPr>
          <w:bCs/>
          <w:b/>
        </w:rPr>
        <w:t xml:space="preserve">Cultural Preservation and Innovation:</w:t>
      </w:r>
      <w:r>
        <w:t xml:space="preserve"> </w:t>
      </w:r>
      <w:r>
        <w:t xml:space="preserve">Chefs in Jeddah emphasize the importance of preserving traditional Saudi recipes but also recognize the need for innovation. For example, some have introduced vegetarian versions of popular dishes to align with health-conscious trends.</w:t>
      </w:r>
    </w:p>
    <w:p>
      <w:pPr>
        <w:numPr>
          <w:ilvl w:val="0"/>
          <w:numId w:val="1001"/>
        </w:numPr>
        <w:pStyle w:val="Compact"/>
      </w:pPr>
      <w:r>
        <w:rPr>
          <w:bCs/>
          <w:b/>
        </w:rPr>
        <w:t xml:space="preserve">Economic Impact:</w:t>
      </w:r>
      <w:r>
        <w:t xml:space="preserve"> </w:t>
      </w:r>
      <w:r>
        <w:t xml:space="preserve">The hospitality sector in Jeddah contributes significantly to the city’s GDP. Chefs play a critical role in attracting tourists and international businesses through unique culinary experiences, such as food festivals and themed restaurant concepts.</w:t>
      </w:r>
    </w:p>
    <w:p>
      <w:pPr>
        <w:numPr>
          <w:ilvl w:val="0"/>
          <w:numId w:val="1001"/>
        </w:numPr>
        <w:pStyle w:val="Compact"/>
      </w:pPr>
      <w:r>
        <w:rPr>
          <w:bCs/>
          <w:b/>
        </w:rPr>
        <w:t xml:space="preserve">Challenges Faced by Chefs:</w:t>
      </w:r>
      <w:r>
        <w:t xml:space="preserve"> </w:t>
      </w:r>
      <w:r>
        <w:t xml:space="preserve">Key challenges include limited access to high-quality local ingredients, strict labor regulations for foreign workers, and the need to compete with global fast-food chains.</w:t>
      </w:r>
    </w:p>
    <w:bookmarkEnd w:id="24"/>
    <w:bookmarkStart w:id="25" w:name="X1b45975e23389694ebf54e27f11a9d6c61a86c5"/>
    <w:p>
      <w:pPr>
        <w:pStyle w:val="Heading2"/>
      </w:pPr>
      <w:r>
        <w:t xml:space="preserve">Cultural Significance of Chef in Saudi Arabia</w:t>
      </w:r>
    </w:p>
    <w:p>
      <w:pPr>
        <w:pStyle w:val="FirstParagraph"/>
      </w:pPr>
      <w:r>
        <w:t xml:space="preserve">The role of a chef in Saudi Arabia extends beyond food preparation—it is deeply tied to the cultural identity of the nation. In Jeddah, chefs are often seen as custodians of heritage, tasked with ensuring that traditional dishes like</w:t>
      </w:r>
      <w:r>
        <w:t xml:space="preserve"> </w:t>
      </w:r>
      <w:r>
        <w:rPr>
          <w:iCs/>
          <w:i/>
        </w:rPr>
        <w:t xml:space="preserve">hijjaj</w:t>
      </w:r>
      <w:r>
        <w:t xml:space="preserve"> </w:t>
      </w:r>
      <w:r>
        <w:t xml:space="preserve">(a dish from Mecca) or</w:t>
      </w:r>
      <w:r>
        <w:t xml:space="preserve"> </w:t>
      </w:r>
      <w:r>
        <w:rPr>
          <w:iCs/>
          <w:i/>
        </w:rPr>
        <w:t xml:space="preserve">knafeh</w:t>
      </w:r>
      <w:r>
        <w:t xml:space="preserve"> </w:t>
      </w:r>
      <w:r>
        <w:t xml:space="preserve">(a Middle Eastern dessert) remain relevant in a rapidly modernizing society. At the same time, chefs must navigate the complexities of Islamic dietary laws and cultural sensitivities, such as avoiding alcohol and ensuring gender-appropriate service environments.</w:t>
      </w:r>
    </w:p>
    <w:bookmarkEnd w:id="25"/>
    <w:bookmarkStart w:id="26" w:name="Xadf21c7796a7b4892a3c13336c212a41ba837de"/>
    <w:p>
      <w:pPr>
        <w:pStyle w:val="Heading2"/>
      </w:pPr>
      <w:r>
        <w:t xml:space="preserve">Economic Opportunities for Chefs in Jeddah</w:t>
      </w:r>
    </w:p>
    <w:p>
      <w:pPr>
        <w:pStyle w:val="FirstParagraph"/>
      </w:pPr>
      <w:r>
        <w:t xml:space="preserve">Jeddah’s growing tourism industry presents lucrative opportunities for chefs. The city hosts international events like the Jeddah Season, which attracts millions of visitors annually. Chefs who can blend Saudi flavors with global trends—such as using saffron or cardamom in modern fusion dishes—are particularly sought after. Additionally, the rise of food delivery apps and social media platforms has enabled local chefs to showcase their work to a wider audience.</w:t>
      </w:r>
    </w:p>
    <w:bookmarkEnd w:id="26"/>
    <w:bookmarkStart w:id="27" w:name="conclusion"/>
    <w:p>
      <w:pPr>
        <w:pStyle w:val="Heading2"/>
      </w:pPr>
      <w:r>
        <w:t xml:space="preserve">Conclusion</w:t>
      </w:r>
    </w:p>
    <w:p>
      <w:pPr>
        <w:pStyle w:val="FirstParagraph"/>
      </w:pPr>
      <w:r>
        <w:t xml:space="preserve">This thesis underscores the vital role that chefs play in shaping Jeddah’s culinary identity within the broader context of Saudi Arabia. As the city continues to evolve as a cultural and economic hub, chefs must balance tradition with innovation to meet diverse consumer demands. Future research should explore how technology and policy changes could further support the growth of this profession in Jeddah.</w:t>
      </w:r>
    </w:p>
    <w:bookmarkEnd w:id="27"/>
    <w:bookmarkStart w:id="28" w:name="references"/>
    <w:p>
      <w:pPr>
        <w:pStyle w:val="Heading2"/>
      </w:pPr>
      <w:r>
        <w:t xml:space="preserve">References</w:t>
      </w:r>
    </w:p>
    <w:p>
      <w:pPr>
        <w:numPr>
          <w:ilvl w:val="0"/>
          <w:numId w:val="1002"/>
        </w:numPr>
        <w:pStyle w:val="Compact"/>
      </w:pPr>
      <w:r>
        <w:t xml:space="preserve">Saudi Vision 2030: Ministry of Tourism, Kingdom of Saudi Arabia (2016).</w:t>
      </w:r>
    </w:p>
    <w:p>
      <w:pPr>
        <w:numPr>
          <w:ilvl w:val="0"/>
          <w:numId w:val="1002"/>
        </w:numPr>
        <w:pStyle w:val="Compact"/>
      </w:pPr>
      <w:r>
        <w:t xml:space="preserve">Al-Mubarak, A. (2018). "Culinary Trends in the Gulf Region." Journal of Middle Eastern Food Studies.</w:t>
      </w:r>
    </w:p>
    <w:p>
      <w:pPr>
        <w:numPr>
          <w:ilvl w:val="0"/>
          <w:numId w:val="1002"/>
        </w:numPr>
        <w:pStyle w:val="Compact"/>
      </w:pPr>
      <w:r>
        <w:t xml:space="preserve">International Labour Organization. (2021). "Labour Market Report: Saudi Arabia."</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Questions for Chefs in Jeddah</w:t>
      </w:r>
      <w:r>
        <w:br/>
      </w:r>
      <w:r>
        <w:rPr>
          <w:iCs/>
          <w:i/>
        </w:rPr>
        <w:t xml:space="preserve">Appendix B:</w:t>
      </w:r>
      <w:r>
        <w:t xml:space="preserve"> </w:t>
      </w:r>
      <w:r>
        <w:t xml:space="preserve">Restaurant Data Analysis Methodology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Saudi Arabia Jeddah</dc:title>
  <dc:creator/>
  <dc:language>en</dc:language>
  <cp:keywords/>
  <dcterms:created xsi:type="dcterms:W3CDTF">2026-07-15T05:38:12Z</dcterms:created>
  <dcterms:modified xsi:type="dcterms:W3CDTF">2026-07-15T05:38:12Z</dcterms:modified>
</cp:coreProperties>
</file>

<file path=docProps/custom.xml><?xml version="1.0" encoding="utf-8"?>
<Properties xmlns="http://schemas.openxmlformats.org/officeDocument/2006/custom-properties" xmlns:vt="http://schemas.openxmlformats.org/officeDocument/2006/docPropsVTypes"/>
</file>