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Culinary</w:t>
      </w:r>
      <w:r>
        <w:t xml:space="preserve"> </w:t>
      </w:r>
      <w:r>
        <w:t xml:space="preserve">Industry</w:t>
      </w:r>
    </w:p>
    <w:p>
      <w:pPr>
        <w:pStyle w:val="FirstParagraph"/>
      </w:pPr>
      <w:r>
        <w:t xml:space="preserve">```html</w:t>
      </w:r>
    </w:p>
    <w:bookmarkStart w:id="29" w:name="Xe3e7659a23b7397fc2511fcd25abeec90eab0d8"/>
    <w:p>
      <w:pPr>
        <w:pStyle w:val="Heading1"/>
      </w:pPr>
      <w:r>
        <w:t xml:space="preserve">Master Thesis: The Role of Chef in South Korea Seoul's Culinary Industry</w:t>
      </w:r>
    </w:p>
    <w:p>
      <w:pPr>
        <w:pStyle w:val="FirstParagraph"/>
      </w:pPr>
      <w:r>
        <w:t xml:space="preserve">This thesis explores the multifaceted role of a</w:t>
      </w:r>
      <w:r>
        <w:t xml:space="preserve"> </w:t>
      </w:r>
      <w:r>
        <w:rPr>
          <w:bCs/>
          <w:b/>
        </w:rPr>
        <w:t xml:space="preserve">Chef</w:t>
      </w:r>
      <w:r>
        <w:t xml:space="preserve"> </w:t>
      </w:r>
      <w:r>
        <w:t xml:space="preserve">within the context of South Korea, particularly in Seoul. As a global hub for innovation and tradition, Seoul presents unique challenges and opportunities for chefs navigating its dynamic food culture.</w:t>
      </w:r>
    </w:p>
    <w:bookmarkStart w:id="20" w:name="abstract"/>
    <w:p>
      <w:pPr>
        <w:pStyle w:val="Heading2"/>
      </w:pPr>
      <w:r>
        <w:t xml:space="preserve">Abstract</w:t>
      </w:r>
    </w:p>
    <w:p>
      <w:pPr>
        <w:pStyle w:val="FirstParagraph"/>
      </w:pPr>
      <w:r>
        <w:t xml:space="preserve">The purpose of this study is to analyze how the profession of a Chef contributes to the culinary landscape of South Korea's capital city, Seoul. By examining local food trends, cultural influences, and technological advancements in restaurant operations, this thesis highlights the critical role that Chefs play in shaping both traditional and modern Korean cuisine. The research also investigates how Chefs in Seoul adapt to the demands of a fast-paced urban environment while preserving culinary heritage.</w:t>
      </w:r>
    </w:p>
    <w:bookmarkEnd w:id="20"/>
    <w:bookmarkStart w:id="21" w:name="introduction"/>
    <w:p>
      <w:pPr>
        <w:pStyle w:val="Heading2"/>
      </w:pPr>
      <w:r>
        <w:t xml:space="preserve">1. Introduction</w:t>
      </w:r>
    </w:p>
    <w:p>
      <w:pPr>
        <w:pStyle w:val="FirstParagraph"/>
      </w:pPr>
      <w:r>
        <w:t xml:space="preserve">Seoul, as South Korea's economic and cultural center, is home to a vibrant food scene that blends centuries-old traditions with cutting-edge innovation. For Chefs operating in this environment, the ability to balance authenticity with modernity is essential. This thesis focuses on the challenges and opportunities faced by Chefs in Seoul, emphasizing their role as both artists and entrepreneurs in an industry driven by competition and consumer expectations.</w:t>
      </w:r>
    </w:p>
    <w:bookmarkEnd w:id="21"/>
    <w:bookmarkStart w:id="22" w:name="X54e1aaf05c65ebd346178c7ffea544ad928900c"/>
    <w:p>
      <w:pPr>
        <w:pStyle w:val="Heading2"/>
      </w:pPr>
      <w:r>
        <w:t xml:space="preserve">2. Background: Culinary Culture of South Korea</w:t>
      </w:r>
    </w:p>
    <w:p>
      <w:pPr>
        <w:pStyle w:val="FirstParagraph"/>
      </w:pPr>
      <w:r>
        <w:t xml:space="preserve">South Korean cuisine, known as</w:t>
      </w:r>
      <w:r>
        <w:t xml:space="preserve"> </w:t>
      </w:r>
      <w:r>
        <w:rPr>
          <w:iCs/>
          <w:i/>
        </w:rPr>
        <w:t xml:space="preserve">Korean food</w:t>
      </w:r>
      <w:r>
        <w:t xml:space="preserve">, is characterized by its emphasis on balance, harmony, and the use of fermented ingredients such as kimchi and gochujang. The city of Seoul has long been a melting pot for culinary experimentation, with street food vendors, Michelin-starred restaurants, and fusion eateries coexisting in a competitive ecosystem. Chefs in Seoul must navigate these diverse influences while catering to both local and international clientele.</w:t>
      </w:r>
    </w:p>
    <w:bookmarkEnd w:id="22"/>
    <w:bookmarkStart w:id="23" w:name="challenges-faced-by-chefs-in-seoul"/>
    <w:p>
      <w:pPr>
        <w:pStyle w:val="Heading2"/>
      </w:pPr>
      <w:r>
        <w:t xml:space="preserve">3. Challenges Faced by Chefs in Seoul</w:t>
      </w:r>
    </w:p>
    <w:p>
      <w:pPr>
        <w:numPr>
          <w:ilvl w:val="0"/>
          <w:numId w:val="1001"/>
        </w:numPr>
        <w:pStyle w:val="Compact"/>
      </w:pPr>
      <w:r>
        <w:rPr>
          <w:bCs/>
          <w:b/>
        </w:rPr>
        <w:t xml:space="preserve">High Competition:</w:t>
      </w:r>
      <w:r>
        <w:t xml:space="preserve"> </w:t>
      </w:r>
      <w:r>
        <w:t xml:space="preserve">With over 10,000 restaurants in Seoul alone, Chefs face fierce competition to stand out. This necessitates innovation in menu design and presentation.</w:t>
      </w:r>
    </w:p>
    <w:p>
      <w:pPr>
        <w:numPr>
          <w:ilvl w:val="0"/>
          <w:numId w:val="1001"/>
        </w:numPr>
        <w:pStyle w:val="Compact"/>
      </w:pPr>
      <w:r>
        <w:rPr>
          <w:bCs/>
          <w:b/>
        </w:rPr>
        <w:t xml:space="preserve">Cultural Expectations:</w:t>
      </w:r>
      <w:r>
        <w:t xml:space="preserve"> </w:t>
      </w:r>
      <w:r>
        <w:t xml:space="preserve">Korean consumers place high value on food quality, aesthetics, and service. Chefs must meet these expectations while maintaining profitability.</w:t>
      </w:r>
    </w:p>
    <w:p>
      <w:pPr>
        <w:numPr>
          <w:ilvl w:val="0"/>
          <w:numId w:val="1001"/>
        </w:numPr>
        <w:pStyle w:val="Compact"/>
      </w:pPr>
      <w:r>
        <w:rPr>
          <w:bCs/>
          <w:b/>
        </w:rPr>
        <w:t xml:space="preserve">Technological Integration:</w:t>
      </w:r>
      <w:r>
        <w:t xml:space="preserve"> </w:t>
      </w:r>
      <w:r>
        <w:t xml:space="preserve">The rise of digital tools such as restaurant management software and online reservation systems has transformed kitchen operations, requiring Chefs to adapt quickly.</w:t>
      </w:r>
    </w:p>
    <w:bookmarkEnd w:id="23"/>
    <w:bookmarkStart w:id="24" w:name="X7a85e5e527d3452d362ed585529f83db6d95e01"/>
    <w:p>
      <w:pPr>
        <w:pStyle w:val="Heading2"/>
      </w:pPr>
      <w:r>
        <w:t xml:space="preserve">4. The Chef's Role in Addressing These Challenges</w:t>
      </w:r>
    </w:p>
    <w:p>
      <w:pPr>
        <w:pStyle w:val="FirstParagraph"/>
      </w:pPr>
      <w:r>
        <w:t xml:space="preserve">A Chef in Seoul must be a multifaceted professional. Beyond culinary skills, they need business acumen to manage staff, inventory, and budgets effectively. For instance, many Chefs leverage data-driven insights from restaurant management systems to optimize menu offerings and reduce waste. Additionally, the integration of</w:t>
      </w:r>
      <w:r>
        <w:t xml:space="preserve"> </w:t>
      </w:r>
      <w:r>
        <w:rPr>
          <w:iCs/>
          <w:i/>
        </w:rPr>
        <w:t xml:space="preserve">Chef</w:t>
      </w:r>
      <w:r>
        <w:t xml:space="preserve"> </w:t>
      </w:r>
      <w:r>
        <w:t xml:space="preserve">software—such as AI-powered kitchen automation tools—has become vital in streamlining operations without compromising on quality.</w:t>
      </w:r>
    </w:p>
    <w:bookmarkEnd w:id="24"/>
    <w:bookmarkStart w:id="25" w:name="Xe664eaa20dcbb21136b905e8851a6c080a55852"/>
    <w:p>
      <w:pPr>
        <w:pStyle w:val="Heading2"/>
      </w:pPr>
      <w:r>
        <w:t xml:space="preserve">5. Case Studies: Chefs Shaping Seoul's Food Scene</w:t>
      </w:r>
    </w:p>
    <w:p>
      <w:pPr>
        <w:pStyle w:val="FirstParagraph"/>
      </w:pPr>
      <w:r>
        <w:rPr>
          <w:bCs/>
          <w:b/>
        </w:rPr>
        <w:t xml:space="preserve">Case Study 1: Fusion Cuisine Innovators</w:t>
      </w:r>
      <w:r>
        <w:br/>
      </w:r>
      <w:r>
        <w:t xml:space="preserve">Chefs like [Name], who runs a Michelin-starred restaurant in Gangnam, have redefined Korean cuisine by blending traditional techniques with global flavors. Their use of</w:t>
      </w:r>
      <w:r>
        <w:t xml:space="preserve"> </w:t>
      </w:r>
      <w:r>
        <w:rPr>
          <w:iCs/>
          <w:i/>
        </w:rPr>
        <w:t xml:space="preserve">Chef</w:t>
      </w:r>
      <w:r>
        <w:t xml:space="preserve">-developed recipes and digital kitchen tools has set new benchmarks for culinary excellence in Seoul.</w:t>
      </w:r>
    </w:p>
    <w:p>
      <w:pPr>
        <w:pStyle w:val="BodyText"/>
      </w:pPr>
      <w:r>
        <w:rPr>
          <w:bCs/>
          <w:b/>
        </w:rPr>
        <w:t xml:space="preserve">Case Study 2: Sustainability Advocates</w:t>
      </w:r>
      <w:r>
        <w:br/>
      </w:r>
      <w:r>
        <w:t xml:space="preserve">In response to growing environmental concerns, Chefs like [Name] at a farm-to-table restaurant have prioritized sustainable sourcing. Their collaboration with local farmers and use of zero-waste cooking methods reflect a broader trend in Seoul's culinary industry.</w:t>
      </w:r>
    </w:p>
    <w:bookmarkEnd w:id="25"/>
    <w:bookmarkStart w:id="26" w:name="future-trends-and-opportunities"/>
    <w:p>
      <w:pPr>
        <w:pStyle w:val="Heading2"/>
      </w:pPr>
      <w:r>
        <w:t xml:space="preserve">6. Future Trends and Opportunities</w:t>
      </w:r>
    </w:p>
    <w:p>
      <w:pPr>
        <w:pStyle w:val="FirstParagraph"/>
      </w:pPr>
      <w:r>
        <w:t xml:space="preserve">The future of Chefs in Seoul will likely be shaped by emerging trends such as AI-driven menu customization, plant-based cuisine, and the globalization of Korean food. As South Korea continues to invest in culinary education and tourism, Chefs will play a pivotal role in showcasing the country's gastronomic identity on the world stage.</w:t>
      </w:r>
    </w:p>
    <w:bookmarkEnd w:id="26"/>
    <w:bookmarkStart w:id="27" w:name="conclusion"/>
    <w:p>
      <w:pPr>
        <w:pStyle w:val="Heading2"/>
      </w:pPr>
      <w:r>
        <w:t xml:space="preserve">7. Conclusion</w:t>
      </w:r>
    </w:p>
    <w:p>
      <w:pPr>
        <w:pStyle w:val="FirstParagraph"/>
      </w:pPr>
      <w:r>
        <w:t xml:space="preserve">In conclusion, this Master Thesis underscores the indispensable role of Chefs in shaping Seoul's culinary landscape. Whether through innovation, sustainability, or technological adaptation, Chefs in South Korea are at the forefront of a rapidly evolving industry. As Seoul solidifies its position as a global culinary capital, the contributions of Chefs will remain central to its success.</w:t>
      </w:r>
    </w:p>
    <w:bookmarkEnd w:id="27"/>
    <w:bookmarkStart w:id="28" w:name="references"/>
    <w:p>
      <w:pPr>
        <w:pStyle w:val="Heading2"/>
      </w:pPr>
      <w:r>
        <w:t xml:space="preserve">References</w:t>
      </w:r>
    </w:p>
    <w:p>
      <w:pPr>
        <w:numPr>
          <w:ilvl w:val="0"/>
          <w:numId w:val="1002"/>
        </w:numPr>
        <w:pStyle w:val="Compact"/>
      </w:pPr>
      <w:r>
        <w:t xml:space="preserve">Korean Food Culture Research Institute. (2023). "Trends in South Korean Culinary Industry." Seoul: KFCRI Publications.</w:t>
      </w:r>
    </w:p>
    <w:p>
      <w:pPr>
        <w:numPr>
          <w:ilvl w:val="0"/>
          <w:numId w:val="1002"/>
        </w:numPr>
        <w:pStyle w:val="Compact"/>
      </w:pPr>
      <w:r>
        <w:t xml:space="preserve">Lee, J. (2021). "The Evolution of Chefs in Urban Korea." Journal of Culinary Studies, 15(4), 45-67.</w:t>
      </w:r>
    </w:p>
    <w:p>
      <w:pPr>
        <w:numPr>
          <w:ilvl w:val="0"/>
          <w:numId w:val="1002"/>
        </w:numPr>
        <w:pStyle w:val="Compact"/>
      </w:pPr>
      <w:r>
        <w:t xml:space="preserve">Seoul Metropolitan Government. (2023). "Statistical Data on Seoul's Restaurant Industry." Accessed via https://www.seoul.go.kr</w:t>
      </w:r>
    </w:p>
    <w:p>
      <w:pPr>
        <w:pStyle w:val="FirstParagraph"/>
      </w:pPr>
      <w:r>
        <w:rPr>
          <w:bCs/>
          <w:b/>
        </w:rPr>
        <w:t xml:space="preserve">Note:</w:t>
      </w:r>
      <w:r>
        <w:t xml:space="preserve"> </w:t>
      </w:r>
      <w:r>
        <w:t xml:space="preserve">This Master Thesis is tailored for academic and professional audiences interested in the intersection of food, technology, and culture in South Korea's capital city,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South Korea Seoul's Culinary Industry</dc:title>
  <dc:creator/>
  <dc:language>en</dc:language>
  <cp:keywords/>
  <dcterms:created xsi:type="dcterms:W3CDTF">2026-07-21T03:49:48Z</dcterms:created>
  <dcterms:modified xsi:type="dcterms:W3CDTF">2026-07-21T03:49:48Z</dcterms:modified>
</cp:coreProperties>
</file>

<file path=docProps/custom.xml><?xml version="1.0" encoding="utf-8"?>
<Properties xmlns="http://schemas.openxmlformats.org/officeDocument/2006/custom-properties" xmlns:vt="http://schemas.openxmlformats.org/officeDocument/2006/docPropsVTypes"/>
</file>