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463ba6f6d58462d4b75ec7b0d0cd6c3d74f629f"/>
    <w:p>
      <w:pPr>
        <w:pStyle w:val="Heading1"/>
      </w:pPr>
      <w:r>
        <w:t xml:space="preserve">Master Thesis: The Role of a Chemical Engineer in Advancing Sustainable Industrial Development in China Shanghai</w:t>
      </w:r>
    </w:p>
    <w:bookmarkStart w:id="20" w:name="abstract"/>
    <w:p>
      <w:pPr>
        <w:pStyle w:val="Heading2"/>
      </w:pPr>
      <w:r>
        <w:t xml:space="preserve">Abstract</w:t>
      </w:r>
    </w:p>
    <w:p>
      <w:pPr>
        <w:pStyle w:val="FirstParagraph"/>
      </w:pPr>
      <w:r>
        <w:t xml:space="preserve">This Master Thesis explores the critical contributions of a chemical engineer in shaping the industrial landscape of China Shanghai. As one of the world's most dynamic economic hubs, Shanghai presents unique challenges and opportunities for chemical engineers working in sectors such as petrochemicals, pharmaceuticals, and environmental technologies. This study evaluates how advancements in chemical engineering can drive sustainable development while addressing local and global priorities, including pollution reduction, resource efficiency, and technological innovation. The research emphasizes the interdisciplinary role of a chemical engineer in aligning industrial practices with Shanghai’s vision for green growth.</w:t>
      </w:r>
    </w:p>
    <w:bookmarkEnd w:id="20"/>
    <w:bookmarkStart w:id="21" w:name="introduction"/>
    <w:p>
      <w:pPr>
        <w:pStyle w:val="Heading2"/>
      </w:pPr>
      <w:r>
        <w:t xml:space="preserve">Introduction</w:t>
      </w:r>
    </w:p>
    <w:p>
      <w:pPr>
        <w:pStyle w:val="FirstParagraph"/>
      </w:pPr>
      <w:r>
        <w:t xml:space="preserve">China Shanghai has emerged as a global center for advanced manufacturing and scientific research, making it an ideal location to study the evolving demands on chemical engineers. The city's rapid urbanization and industrial expansion have intensified the need for sustainable solutions to environmental challenges, such as air pollution from industrial emissions and waste management in densely populated areas. As a Master Thesis focused on chemical engineering, this work investigates how professionals in this field can leverage cutting-edge technologies like catalysis, process optimization, and green chemistry to address these issues.</w:t>
      </w:r>
    </w:p>
    <w:bookmarkEnd w:id="21"/>
    <w:bookmarkStart w:id="22" w:name="Xeeec03cb1e217fa91bd01fa5c1f445f173d0072"/>
    <w:p>
      <w:pPr>
        <w:pStyle w:val="Heading2"/>
      </w:pPr>
      <w:r>
        <w:t xml:space="preserve">Research Context: China Shanghai’s Industrial Landscape</w:t>
      </w:r>
    </w:p>
    <w:p>
      <w:pPr>
        <w:pStyle w:val="FirstParagraph"/>
      </w:pPr>
      <w:r>
        <w:t xml:space="preserve">Shanghai's economy is heavily reliant on industries such as petrochemicals, biotechnology, and advanced materials. The Pudong New Area, in particular, hosts numerous chemical plants and research institutes that are pivotal to the city’s industrial output. However, this growth has led to significant environmental pressures. A chemical engineer working in Shanghai must navigate regulatory frameworks like China's "Dual Carbon" goals (carbon peaking by 2030 and carbon neutrality by 2060) while ensuring compliance with local environmental policies.</w:t>
      </w:r>
    </w:p>
    <w:bookmarkEnd w:id="22"/>
    <w:bookmarkStart w:id="23" w:name="methodology"/>
    <w:p>
      <w:pPr>
        <w:pStyle w:val="Heading2"/>
      </w:pPr>
      <w:r>
        <w:t xml:space="preserve">Methodology</w:t>
      </w:r>
    </w:p>
    <w:p>
      <w:pPr>
        <w:pStyle w:val="FirstParagraph"/>
      </w:pPr>
      <w:r>
        <w:t xml:space="preserve">This Master Thesis employs a mixed-methods approach, combining case studies of chemical engineering projects in Shanghai with a review of industry reports and academic literature. Data is analyzed through the lens of sustainable development goals (SDGs), particularly SDG 7 (Affordable and Clean Energy) and SDG 12 (Responsible Consumption and Production). Surveys were conducted with professionals in Shanghai’s chemical sector to assess their challenges and innovations, while technical simulations were used to evaluate proposed solutions for reducing industrial emissions.</w:t>
      </w:r>
    </w:p>
    <w:bookmarkEnd w:id="23"/>
    <w:bookmarkStart w:id="24" w:name="key-findings"/>
    <w:p>
      <w:pPr>
        <w:pStyle w:val="Heading2"/>
      </w:pPr>
      <w:r>
        <w:t xml:space="preserve">Key Findings</w:t>
      </w:r>
    </w:p>
    <w:p>
      <w:pPr>
        <w:pStyle w:val="FirstParagraph"/>
      </w:pPr>
      <w:r>
        <w:t xml:space="preserve">The research highlights three major areas where a chemical engineer can make an impact in Shanghai:</w:t>
      </w:r>
    </w:p>
    <w:p>
      <w:pPr>
        <w:numPr>
          <w:ilvl w:val="0"/>
          <w:numId w:val="1001"/>
        </w:numPr>
        <w:pStyle w:val="Compact"/>
      </w:pPr>
      <w:r>
        <w:rPr>
          <w:bCs/>
          <w:b/>
        </w:rPr>
        <w:t xml:space="preserve">Waste-to-Energy Technologies:</w:t>
      </w:r>
      <w:r>
        <w:t xml:space="preserve"> </w:t>
      </w:r>
      <w:r>
        <w:t xml:space="preserve">Chemical engineers are pioneering methods to convert municipal solid waste into renewable energy, addressing both waste management and energy shortages. For example, the Shanghai Chemical Industry Park has implemented gasification technologies that reduce landfill use by 40%.</w:t>
      </w:r>
    </w:p>
    <w:p>
      <w:pPr>
        <w:numPr>
          <w:ilvl w:val="0"/>
          <w:numId w:val="1001"/>
        </w:numPr>
        <w:pStyle w:val="Compact"/>
      </w:pPr>
      <w:r>
        <w:rPr>
          <w:bCs/>
          <w:b/>
        </w:rPr>
        <w:t xml:space="preserve">Catalytic Processes for Pollution Control:</w:t>
      </w:r>
      <w:r>
        <w:t xml:space="preserve"> </w:t>
      </w:r>
      <w:r>
        <w:t xml:space="preserve">Innovations in catalysis have enabled chemical engineers to develop more efficient air purification systems. A case study of a Shanghai pharmaceutical plant demonstrated a 30% reduction in volatile organic compound (VOC) emissions using novel catalysts.</w:t>
      </w:r>
    </w:p>
    <w:p>
      <w:pPr>
        <w:numPr>
          <w:ilvl w:val="0"/>
          <w:numId w:val="1001"/>
        </w:numPr>
        <w:pStyle w:val="Compact"/>
      </w:pPr>
      <w:r>
        <w:rPr>
          <w:bCs/>
          <w:b/>
        </w:rPr>
        <w:t xml:space="preserve">Green Chemistry in Manufacturing:</w:t>
      </w:r>
      <w:r>
        <w:t xml:space="preserve"> </w:t>
      </w:r>
      <w:r>
        <w:t xml:space="preserve">By redesigning production processes, chemical engineers are minimizing the use of hazardous chemicals. One project focused on replacing toxic solvents with biodegradable alternatives, reducing workplace health risks while maintaining product quality.</w:t>
      </w:r>
    </w:p>
    <w:bookmarkEnd w:id="24"/>
    <w:bookmarkStart w:id="25" w:name="discussion"/>
    <w:p>
      <w:pPr>
        <w:pStyle w:val="Heading2"/>
      </w:pPr>
      <w:r>
        <w:t xml:space="preserve">Discussion</w:t>
      </w:r>
    </w:p>
    <w:p>
      <w:pPr>
        <w:pStyle w:val="FirstParagraph"/>
      </w:pPr>
      <w:r>
        <w:t xml:space="preserve">The findings underscore the pivotal role of a chemical engineer in balancing industrial growth with environmental responsibility in Shanghai. However, challenges persist, such as the high initial costs of green technologies and resistance to change among traditional industries. The thesis argues that collaboration between academia, industry, and government—through initiatives like Shanghai’s "Green Industry Innovation Plan"—is essential for scaling these solutions.</w:t>
      </w:r>
    </w:p>
    <w:bookmarkEnd w:id="25"/>
    <w:bookmarkStart w:id="26" w:name="conclusion"/>
    <w:p>
      <w:pPr>
        <w:pStyle w:val="Heading2"/>
      </w:pPr>
      <w:r>
        <w:t xml:space="preserve">Conclusion</w:t>
      </w:r>
    </w:p>
    <w:p>
      <w:pPr>
        <w:pStyle w:val="FirstParagraph"/>
      </w:pPr>
      <w:r>
        <w:t xml:space="preserve">This Master Thesis demonstrates that the work of a chemical engineer is indispensable to China Shanghai’s future. By integrating sustainable practices into industrial processes, professionals in this field can help the city meet its environmental targets while maintaining economic competitiveness. As Shanghai continues to grow as a global leader, the demand for innovative chemical engineering solutions will only increase. Future research should explore how emerging technologies like AI-driven process optimization and nanotechnology can further enhance sustainability in the region.</w:t>
      </w:r>
    </w:p>
    <w:bookmarkEnd w:id="26"/>
    <w:bookmarkStart w:id="27" w:name="references"/>
    <w:p>
      <w:pPr>
        <w:pStyle w:val="Heading2"/>
      </w:pPr>
      <w:r>
        <w:t xml:space="preserve">References</w:t>
      </w:r>
    </w:p>
    <w:p>
      <w:pPr>
        <w:numPr>
          <w:ilvl w:val="0"/>
          <w:numId w:val="1002"/>
        </w:numPr>
        <w:pStyle w:val="Compact"/>
      </w:pPr>
      <w:r>
        <w:t xml:space="preserve">Shanghai Municipal Government. (2023). *Green Industry Innovation Plan for Shanghai 2030.*</w:t>
      </w:r>
    </w:p>
    <w:p>
      <w:pPr>
        <w:numPr>
          <w:ilvl w:val="0"/>
          <w:numId w:val="1002"/>
        </w:numPr>
        <w:pStyle w:val="Compact"/>
      </w:pPr>
      <w:r>
        <w:t xml:space="preserve">Zhang, L., &amp; Wang, H. (2021). *Catalytic Air Purification in Chinese Industrial Parks: A Case Study of Pudong.* Journal of Environmental Engineering.</w:t>
      </w:r>
    </w:p>
    <w:p>
      <w:pPr>
        <w:numPr>
          <w:ilvl w:val="0"/>
          <w:numId w:val="1002"/>
        </w:numPr>
        <w:pStyle w:val="Compact"/>
      </w:pPr>
      <w:r>
        <w:t xml:space="preserve">Chen, R. (2022). *Sustainable Petrochemical Practices in the Asia-Pacific Region.* Springer Press.</w:t>
      </w:r>
    </w:p>
    <w:bookmarkEnd w:id="27"/>
    <w:bookmarkStart w:id="28" w:name="appendices"/>
    <w:p>
      <w:pPr>
        <w:pStyle w:val="Heading2"/>
      </w:pPr>
      <w:r>
        <w:t xml:space="preserve">Appendices</w:t>
      </w:r>
    </w:p>
    <w:p>
      <w:pPr>
        <w:pStyle w:val="FirstParagraph"/>
      </w:pPr>
      <w:r>
        <w:rPr>
          <w:iCs/>
          <w:i/>
        </w:rPr>
        <w:t xml:space="preserve">Appendix A: Survey Questionnaire for Chemical Engineers in Shanghai</w:t>
      </w:r>
    </w:p>
    <w:p>
      <w:pPr>
        <w:pStyle w:val="BodyText"/>
      </w:pPr>
      <w:r>
        <w:rPr>
          <w:iCs/>
          <w:i/>
        </w:rPr>
        <w:t xml:space="preserve">Appendix B: Technical Simulation Models for Emission Reduction Analysis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in China Shanghai</dc:title>
  <dc:creator/>
  <dc:language>en</dc:language>
  <cp:keywords/>
  <dcterms:created xsi:type="dcterms:W3CDTF">2026-07-20T11:17:23Z</dcterms:created>
  <dcterms:modified xsi:type="dcterms:W3CDTF">2026-07-20T11:17:23Z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