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on</w:t>
      </w:r>
      <w:r>
        <w:t xml:space="preserve"> </w:t>
      </w:r>
      <w:r>
        <w:t xml:space="preserve">Chemical</w:t>
      </w:r>
      <w:r>
        <w:t xml:space="preserve"> </w:t>
      </w:r>
      <w:r>
        <w:t xml:space="preserve">Engineering</w:t>
      </w:r>
      <w:r>
        <w:t xml:space="preserve"> </w:t>
      </w:r>
      <w:r>
        <w:t xml:space="preserve">Practices</w:t>
      </w:r>
      <w:r>
        <w:t xml:space="preserve"> </w:t>
      </w:r>
      <w:r>
        <w:t xml:space="preserve">in</w:t>
      </w:r>
      <w:r>
        <w:t xml:space="preserve"> </w:t>
      </w:r>
      <w:r>
        <w:t xml:space="preserve">the</w:t>
      </w:r>
      <w:r>
        <w:t xml:space="preserve"> </w:t>
      </w:r>
      <w:r>
        <w:t xml:space="preserve">Democratic</w:t>
      </w:r>
      <w:r>
        <w:t xml:space="preserve"> </w:t>
      </w:r>
      <w:r>
        <w:t xml:space="preserve">Republic</w:t>
      </w:r>
      <w:r>
        <w:t xml:space="preserve"> </w:t>
      </w:r>
      <w:r>
        <w:t xml:space="preserve">of</w:t>
      </w:r>
      <w:r>
        <w:t xml:space="preserve"> </w:t>
      </w:r>
      <w:r>
        <w:t xml:space="preserve">Congo:</w:t>
      </w:r>
      <w:r>
        <w:t xml:space="preserve"> </w:t>
      </w:r>
      <w:r>
        <w:t xml:space="preserve">A</w:t>
      </w:r>
      <w:r>
        <w:t xml:space="preserve"> </w:t>
      </w:r>
      <w:r>
        <w:t xml:space="preserve">Case</w:t>
      </w:r>
      <w:r>
        <w:t xml:space="preserve"> </w:t>
      </w:r>
      <w:r>
        <w:t xml:space="preserve">Study</w:t>
      </w:r>
      <w:r>
        <w:t xml:space="preserve"> </w:t>
      </w:r>
      <w:r>
        <w:t xml:space="preserve">in</w:t>
      </w:r>
      <w:r>
        <w:t xml:space="preserve"> </w:t>
      </w:r>
      <w:r>
        <w:t xml:space="preserve">Kinshasa</w:t>
      </w:r>
    </w:p>
    <w:p>
      <w:pPr>
        <w:pStyle w:val="FirstParagraph"/>
      </w:pPr>
      <w:r>
        <w:t xml:space="preserve">```html</w:t>
      </w:r>
    </w:p>
    <w:bookmarkStart w:id="28" w:name="X5fc5aa47e72100da8f37587025499770a2a2a3b"/>
    <w:p>
      <w:pPr>
        <w:pStyle w:val="Heading1"/>
      </w:pPr>
      <w:r>
        <w:t xml:space="preserve">Master Thesis on Chemical Engineering Practices in the Democratic Republic of Congo: A Case Study in Kinshasa</w:t>
      </w:r>
    </w:p>
    <w:bookmarkStart w:id="20" w:name="abstract"/>
    <w:p>
      <w:pPr>
        <w:pStyle w:val="Heading2"/>
      </w:pPr>
      <w:r>
        <w:t xml:space="preserve">Abstract</w:t>
      </w:r>
    </w:p>
    <w:p>
      <w:pPr>
        <w:pStyle w:val="FirstParagraph"/>
      </w:pPr>
      <w:r>
        <w:t xml:space="preserve">This Master Thesis explores the role of a</w:t>
      </w:r>
      <w:r>
        <w:t xml:space="preserve"> </w:t>
      </w:r>
      <w:r>
        <w:rPr>
          <w:bCs/>
          <w:b/>
        </w:rPr>
        <w:t xml:space="preserve">Chemical Engineer</w:t>
      </w:r>
      <w:r>
        <w:t xml:space="preserve"> </w:t>
      </w:r>
      <w:r>
        <w:t xml:space="preserve">in addressing socio-economic and environmental challenges within the context of urban development in</w:t>
      </w:r>
      <w:r>
        <w:t xml:space="preserve"> </w:t>
      </w:r>
      <w:r>
        <w:rPr>
          <w:bCs/>
          <w:b/>
        </w:rPr>
        <w:t xml:space="preserve">Kinshasa, DR Congo</w:t>
      </w:r>
      <w:r>
        <w:t xml:space="preserve">. Focusing on industrialization, resource management, and sustainable technologies, the study highlights how chemical engineering principles can be adapted to meet local demands while aligning with global standards. The research emphasizes the unique constraints of operating in Kinshasa—a city marked by rapid urbanization but limited infrastructure—and proposes innovative solutions tailored to its needs. Through case studies and theoretical frameworks, this thesis underscores the importance of interdisciplinary collaboration and policy integration for a</w:t>
      </w:r>
      <w:r>
        <w:t xml:space="preserve"> </w:t>
      </w:r>
      <w:r>
        <w:rPr>
          <w:bCs/>
          <w:b/>
        </w:rPr>
        <w:t xml:space="preserve">Chemical Engineer</w:t>
      </w:r>
      <w:r>
        <w:t xml:space="preserve"> </w:t>
      </w:r>
      <w:r>
        <w:t xml:space="preserve">working within the dynamic landscape of</w:t>
      </w:r>
      <w:r>
        <w:t xml:space="preserve"> </w:t>
      </w:r>
      <w:r>
        <w:rPr>
          <w:bCs/>
          <w:b/>
        </w:rPr>
        <w:t xml:space="preserve">DR Congo</w:t>
      </w:r>
      <w:r>
        <w:t xml:space="preserve">.</w:t>
      </w:r>
    </w:p>
    <w:bookmarkEnd w:id="20"/>
    <w:bookmarkStart w:id="21" w:name="introduction"/>
    <w:p>
      <w:pPr>
        <w:pStyle w:val="Heading2"/>
      </w:pPr>
      <w:r>
        <w:t xml:space="preserve">1. Introduction</w:t>
      </w:r>
    </w:p>
    <w:p>
      <w:pPr>
        <w:pStyle w:val="FirstParagraph"/>
      </w:pPr>
      <w:r>
        <w:t xml:space="preserve">Kinshasa, the capital of the Democratic Republic of Congo (DRC), is a hub of economic activity and cultural diversity in Central Africa. However, its development is hindered by challenges such as inadequate infrastructure, energy scarcity, and environmental degradation. As a</w:t>
      </w:r>
      <w:r>
        <w:t xml:space="preserve"> </w:t>
      </w:r>
      <w:r>
        <w:rPr>
          <w:bCs/>
          <w:b/>
        </w:rPr>
        <w:t xml:space="preserve">Chemical Engineer</w:t>
      </w:r>
      <w:r>
        <w:t xml:space="preserve"> </w:t>
      </w:r>
      <w:r>
        <w:t xml:space="preserve">operating in this context, one must navigate these complexities to contribute meaningfully to the region’s growth. This thesis investigates how chemical engineering practices can be localized to address Kinshasa’s specific needs while adhering to international standards of sustainability and innovation.</w:t>
      </w:r>
    </w:p>
    <w:p>
      <w:pPr>
        <w:pStyle w:val="BodyText"/>
      </w:pPr>
      <w:r>
        <w:t xml:space="preserve">The DRC is rich in natural resources, including cobalt, copper, and coltan, which are critical for global industries like renewable energy and electronics. However, the extraction and processing of these materials often lead to environmental pollution and health risks for local communities. A</w:t>
      </w:r>
      <w:r>
        <w:t xml:space="preserve"> </w:t>
      </w:r>
      <w:r>
        <w:rPr>
          <w:bCs/>
          <w:b/>
        </w:rPr>
        <w:t xml:space="preserve">Chemical Engineer</w:t>
      </w:r>
      <w:r>
        <w:t xml:space="preserve"> </w:t>
      </w:r>
      <w:r>
        <w:t xml:space="preserve">in Kinshasa must balance industrial development with ecological responsibility, ensuring that technological interventions align with the socio-cultural fabric of the region.</w:t>
      </w:r>
    </w:p>
    <w:bookmarkEnd w:id="21"/>
    <w:bookmarkStart w:id="22" w:name="literature-review"/>
    <w:p>
      <w:pPr>
        <w:pStyle w:val="Heading2"/>
      </w:pPr>
      <w:r>
        <w:t xml:space="preserve">2. Literature Review</w:t>
      </w:r>
    </w:p>
    <w:p>
      <w:pPr>
        <w:pStyle w:val="FirstParagraph"/>
      </w:pPr>
      <w:r>
        <w:t xml:space="preserve">The body of literature on chemical engineering in sub-Saharan Africa highlights both opportunities and obstacles. Studies such as those by Adeyemi et al. (2015) emphasize the potential of chemical engineers to drive sustainable development through waste management, water purification, and renewable energy systems. However, these studies often overlook the unique challenges faced by cities like Kinshasa, where infrastructure gaps and political instability complicate implementation.</w:t>
      </w:r>
    </w:p>
    <w:p>
      <w:pPr>
        <w:pStyle w:val="BodyText"/>
      </w:pPr>
      <w:r>
        <w:t xml:space="preserve">Research on industrial chemistry in the DRC is sparse but growing. For instance, a 2020 study by the University of Kinshasa explored the use of bio-fertilizers in agricultural sectors to reduce chemical dependency. This aligns with the role of a</w:t>
      </w:r>
      <w:r>
        <w:t xml:space="preserve"> </w:t>
      </w:r>
      <w:r>
        <w:rPr>
          <w:bCs/>
          <w:b/>
        </w:rPr>
        <w:t xml:space="preserve">Chemical Engineer</w:t>
      </w:r>
      <w:r>
        <w:t xml:space="preserve"> </w:t>
      </w:r>
      <w:r>
        <w:t xml:space="preserve">in promoting eco-friendly alternatives that support local food security while minimizing environmental impact.</w:t>
      </w:r>
    </w:p>
    <w:p>
      <w:pPr>
        <w:pStyle w:val="BodyText"/>
      </w:pPr>
      <w:r>
        <w:t xml:space="preserve">The thesis also draws on global frameworks such as the United Nations Sustainable Development Goals (SDGs), particularly SDG 6 (Clean Water and Sanitation) and SDG 7 (Affordable and Clean Energy). These goals provide a roadmap for how chemical engineering interventions in Kinshasa can contribute to broader developmental objectives.</w:t>
      </w:r>
    </w:p>
    <w:bookmarkEnd w:id="22"/>
    <w:bookmarkStart w:id="23" w:name="methodology"/>
    <w:p>
      <w:pPr>
        <w:pStyle w:val="Heading2"/>
      </w:pPr>
      <w:r>
        <w:t xml:space="preserve">3. Methodology</w:t>
      </w:r>
    </w:p>
    <w:p>
      <w:pPr>
        <w:pStyle w:val="FirstParagraph"/>
      </w:pPr>
      <w:r>
        <w:t xml:space="preserve">This research adopts a qualitative approach, combining case studies, expert interviews, and secondary data analysis. Primary data was collected through structured interviews with practicing chemical engineers in Kinshasa and academics at the University of Kinshasa. Secondary data included reports from organizations like the World Bank, UNDP, and local NGOs focused on environmental sustainability.</w:t>
      </w:r>
    </w:p>
    <w:p>
      <w:pPr>
        <w:pStyle w:val="BodyText"/>
      </w:pPr>
      <w:r>
        <w:t xml:space="preserve">The study focuses on three key areas: (1) industrial waste management in mining regions near Kinshasa, (2) decentralized water purification systems for urban slums, and (3) renewable energy integration using biomass technologies. These areas were selected for their relevance to the DRC’s resource base and the challenges faced by a</w:t>
      </w:r>
      <w:r>
        <w:t xml:space="preserve"> </w:t>
      </w:r>
      <w:r>
        <w:rPr>
          <w:bCs/>
          <w:b/>
        </w:rPr>
        <w:t xml:space="preserve">Chemical Engineer</w:t>
      </w:r>
      <w:r>
        <w:t xml:space="preserve"> </w:t>
      </w:r>
      <w:r>
        <w:t xml:space="preserve">operating in this environment.</w:t>
      </w:r>
    </w:p>
    <w:bookmarkEnd w:id="23"/>
    <w:bookmarkStart w:id="24" w:name="X1cda40436b1d66974ce19fd78cc36c033ce343e"/>
    <w:p>
      <w:pPr>
        <w:pStyle w:val="Heading2"/>
      </w:pPr>
      <w:r>
        <w:t xml:space="preserve">4. Case Study: Industrial Waste Management in Kinshasa</w:t>
      </w:r>
    </w:p>
    <w:p>
      <w:pPr>
        <w:pStyle w:val="FirstParagraph"/>
      </w:pPr>
      <w:r>
        <w:t xml:space="preserve">Kinshasa’s proximity to mining regions poses significant environmental risks, including heavy metal contamination and water pollution. A case study of the Kolwezi mining belt reveals how chemical engineers are addressing these issues through innovative waste treatment technologies. For example, a local initiative by the DRC Institute of Mines employs phytoremediation techniques using hyperaccumulating plants to detoxify soil contaminated with cobalt and copper.</w:t>
      </w:r>
    </w:p>
    <w:p>
      <w:pPr>
        <w:pStyle w:val="BodyText"/>
      </w:pPr>
      <w:r>
        <w:t xml:space="preserve">This approach not only reduces environmental harm but also creates employment opportunities for local communities. A</w:t>
      </w:r>
      <w:r>
        <w:t xml:space="preserve"> </w:t>
      </w:r>
      <w:r>
        <w:rPr>
          <w:bCs/>
          <w:b/>
        </w:rPr>
        <w:t xml:space="preserve">Chemical Engineer</w:t>
      </w:r>
      <w:r>
        <w:t xml:space="preserve"> </w:t>
      </w:r>
      <w:r>
        <w:t xml:space="preserve">in Kinshasa must collaborate with multidisciplinary teams to ensure these solutions are culturally appropriate and economically viable.</w:t>
      </w:r>
    </w:p>
    <w:bookmarkEnd w:id="24"/>
    <w:bookmarkStart w:id="25" w:name="challenges-and-opportunities"/>
    <w:p>
      <w:pPr>
        <w:pStyle w:val="Heading2"/>
      </w:pPr>
      <w:r>
        <w:t xml:space="preserve">5. Challenges and Opportunities</w:t>
      </w:r>
    </w:p>
    <w:p>
      <w:pPr>
        <w:pStyle w:val="FirstParagraph"/>
      </w:pPr>
      <w:r>
        <w:t xml:space="preserve">The practice of chemical engineering in Kinshasa is constrained by factors such as limited access to advanced laboratory equipment, inconsistent power supply, and underfunded educational institutions. However, these challenges also present opportunities for innovation. For instance, the development of low-cost water filtration systems using locally available materials has gained traction in urban areas.</w:t>
      </w:r>
    </w:p>
    <w:p>
      <w:pPr>
        <w:pStyle w:val="BodyText"/>
      </w:pPr>
      <w:r>
        <w:t xml:space="preserve">Collaborations between the University of Kinshasa and international institutions like MIT and UNESCO have begun to bridge this gap, offering training programs and research partnerships focused on sustainable chemical engineering solutions. These initiatives empower</w:t>
      </w:r>
      <w:r>
        <w:t xml:space="preserve"> </w:t>
      </w:r>
      <w:r>
        <w:rPr>
          <w:bCs/>
          <w:b/>
        </w:rPr>
        <w:t xml:space="preserve">Chemical Engineers</w:t>
      </w:r>
      <w:r>
        <w:t xml:space="preserve"> </w:t>
      </w:r>
      <w:r>
        <w:t xml:space="preserve">in DR Congo to address local problems while contributing to global knowledge.</w:t>
      </w:r>
    </w:p>
    <w:bookmarkEnd w:id="25"/>
    <w:bookmarkStart w:id="26" w:name="conclusion-and-recommendations"/>
    <w:p>
      <w:pPr>
        <w:pStyle w:val="Heading2"/>
      </w:pPr>
      <w:r>
        <w:t xml:space="preserve">6. Conclusion and Recommendations</w:t>
      </w:r>
    </w:p>
    <w:p>
      <w:pPr>
        <w:pStyle w:val="FirstParagraph"/>
      </w:pPr>
      <w:r>
        <w:t xml:space="preserve">In conclusion, the role of a</w:t>
      </w:r>
      <w:r>
        <w:t xml:space="preserve"> </w:t>
      </w:r>
      <w:r>
        <w:rPr>
          <w:bCs/>
          <w:b/>
        </w:rPr>
        <w:t xml:space="preserve">Chemical Engineer</w:t>
      </w:r>
      <w:r>
        <w:t xml:space="preserve"> </w:t>
      </w:r>
      <w:r>
        <w:t xml:space="preserve">in Kinshasa is pivotal to achieving sustainable development in the Democratic Republic of Congo. By leveraging local resources, fostering interdisciplinary collaboration, and adhering to global standards, chemical engineering can drive progress in sectors such as waste management, energy production, and environmental conservation.</w:t>
      </w:r>
    </w:p>
    <w:p>
      <w:pPr>
        <w:pStyle w:val="BodyText"/>
      </w:pPr>
      <w:r>
        <w:t xml:space="preserve">This thesis recommends increased investment in technical education for chemical engineers in Kinshasa, the establishment of research centers focused on regional challenges, and stronger policy frameworks to support innovation. The integration of a</w:t>
      </w:r>
      <w:r>
        <w:t xml:space="preserve"> </w:t>
      </w:r>
      <w:r>
        <w:rPr>
          <w:bCs/>
          <w:b/>
        </w:rPr>
        <w:t xml:space="preserve">Chemical Engineer</w:t>
      </w:r>
      <w:r>
        <w:t xml:space="preserve">’s expertise into national development strategies will be critical to transforming Kinshasa into a model of sustainable urbanization in</w:t>
      </w:r>
      <w:r>
        <w:t xml:space="preserve"> </w:t>
      </w:r>
      <w:r>
        <w:rPr>
          <w:bCs/>
          <w:b/>
        </w:rPr>
        <w:t xml:space="preserve">DR Congo</w:t>
      </w:r>
      <w:r>
        <w:t xml:space="preserve">.</w:t>
      </w:r>
    </w:p>
    <w:bookmarkEnd w:id="26"/>
    <w:bookmarkStart w:id="27" w:name="references"/>
    <w:p>
      <w:pPr>
        <w:pStyle w:val="Heading2"/>
      </w:pPr>
      <w:r>
        <w:t xml:space="preserve">References</w:t>
      </w:r>
    </w:p>
    <w:p>
      <w:pPr>
        <w:numPr>
          <w:ilvl w:val="0"/>
          <w:numId w:val="1001"/>
        </w:numPr>
        <w:pStyle w:val="Compact"/>
      </w:pPr>
      <w:r>
        <w:t xml:space="preserve">Adeyemi, O. et al. (2015). "Sustainable Development through Chemical Engineering in Africa." Journal of African Engineering, 45(3), 112-130.</w:t>
      </w:r>
    </w:p>
    <w:p>
      <w:pPr>
        <w:numPr>
          <w:ilvl w:val="0"/>
          <w:numId w:val="1001"/>
        </w:numPr>
        <w:pStyle w:val="Compact"/>
      </w:pPr>
      <w:r>
        <w:t xml:space="preserve">University of Kinshasa (2020). "Bio-Fertilizer Initiatives in the DRC: A Case Study." Internal Research Report.</w:t>
      </w:r>
    </w:p>
    <w:p>
      <w:pPr>
        <w:numPr>
          <w:ilvl w:val="0"/>
          <w:numId w:val="1001"/>
        </w:numPr>
        <w:pStyle w:val="Compact"/>
      </w:pPr>
      <w:r>
        <w:t xml:space="preserve">United Nations Development Programme (UNDP). (2023). "Sustainable Development Goals in the Democratic Republic of Congo." Retrieved from www.undp.org.</w:t>
      </w:r>
    </w:p>
    <w:bookmarkEnd w:id="27"/>
    <w:p>
      <w:pPr>
        <w:pStyle w:val="FirstParagraph"/>
      </w:pPr>
      <w:r>
        <w:t xml:space="preserve">```</w:t>
      </w:r>
    </w:p>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on Chemical Engineering Practices in the Democratic Republic of Congo: A Case Study in Kinshasa</dc:title>
  <dc:creator/>
  <dc:language>en</dc:language>
  <cp:keywords/>
  <dcterms:created xsi:type="dcterms:W3CDTF">2026-04-29T22:15:17Z</dcterms:created>
  <dcterms:modified xsi:type="dcterms:W3CDTF">2026-04-29T22:15:17Z</dcterms:modified>
</cp:coreProperties>
</file>

<file path=docProps/custom.xml><?xml version="1.0" encoding="utf-8"?>
<Properties xmlns="http://schemas.openxmlformats.org/officeDocument/2006/custom-properties" xmlns:vt="http://schemas.openxmlformats.org/officeDocument/2006/docPropsVTypes"/>
</file>