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148317a9d942570a2e1b8c7f4ba4e2e862215de"/>
    <w:p>
      <w:pPr>
        <w:pStyle w:val="Heading1"/>
      </w:pPr>
      <w:r>
        <w:t xml:space="preserve">Master Thesis: Advancing Sustainable Industrial Processes for Chemical Engineers in Cairo, Egypt</w:t>
      </w:r>
    </w:p>
    <w:p>
      <w:pPr>
        <w:pStyle w:val="FirstParagraph"/>
      </w:pPr>
      <w:r>
        <w:rPr>
          <w:bCs/>
          <w:b/>
        </w:rPr>
        <w:t xml:space="preserve">Author:</w:t>
      </w:r>
      <w:r>
        <w:t xml:space="preserve"> </w:t>
      </w:r>
      <w:r>
        <w:t xml:space="preserve">[Your Full Name]</w:t>
      </w:r>
      <w:r>
        <w:br/>
      </w:r>
      <w:r>
        <w:rPr>
          <w:bCs/>
          <w:b/>
        </w:rPr>
        <w:t xml:space="preserve">Institution:</w:t>
      </w:r>
      <w:r>
        <w:t xml:space="preserve"> </w:t>
      </w:r>
      <w:r>
        <w:t xml:space="preserve">[University Name], Faculty of Engineering, Department of Chemical Engineering</w:t>
      </w:r>
      <w:r>
        <w:br/>
      </w:r>
      <w:r>
        <w:rPr>
          <w:bCs/>
          <w:b/>
        </w:rPr>
        <w:t xml:space="preserve">Date:</w:t>
      </w:r>
      <w:r>
        <w:t xml:space="preserve"> </w:t>
      </w:r>
      <w:r>
        <w:t xml:space="preserve">[Insert Date]</w:t>
      </w:r>
      <w:r>
        <w:br/>
      </w:r>
      <w:r>
        <w:rPr>
          <w:bCs/>
          <w:b/>
        </w:rPr>
        <w:t xml:space="preserve">Supervisor:</w:t>
      </w:r>
      <w:r>
        <w:t xml:space="preserve"> </w:t>
      </w:r>
      <w:r>
        <w:t xml:space="preserve">Dr. [Supervisor's Name], Professor of Chemical Engineering</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role of</w:t>
      </w:r>
      <w:r>
        <w:t xml:space="preserve"> </w:t>
      </w:r>
      <w:r>
        <w:rPr>
          <w:bCs/>
          <w:b/>
        </w:rPr>
        <w:t xml:space="preserve">Chemical Engineers</w:t>
      </w:r>
      <w:r>
        <w:t xml:space="preserve"> </w:t>
      </w:r>
      <w:r>
        <w:t xml:space="preserve">in addressing industrial and environmental challenges specific to</w:t>
      </w:r>
      <w:r>
        <w:t xml:space="preserve"> </w:t>
      </w:r>
      <w:r>
        <w:rPr>
          <w:bCs/>
          <w:b/>
        </w:rPr>
        <w:t xml:space="preserve">Egypt Cairo</w:t>
      </w:r>
      <w:r>
        <w:t xml:space="preserve">. Focusing on sustainable process design, waste management, and energy efficiency, this study evaluates the potential of advanced technologies to align Egypt’s chemical industry with global sustainability goals while meeting the unique demands of Cairo’s rapidly growing urban and industrial landscape. Through case studies, simulations, and fieldwork in Cairo-based chemical plants, this research highlights actionable strategies for Chemical Engineers to optimize production processes, reduce carbon footprints, and enhance resource utilization in one of Africa’s most industrially significant cities.</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Master Thesis</w:t>
      </w:r>
      <w:r>
        <w:t xml:space="preserve"> </w:t>
      </w:r>
      <w:r>
        <w:t xml:space="preserve">presents a critical examination of the evolving role of</w:t>
      </w:r>
      <w:r>
        <w:t xml:space="preserve"> </w:t>
      </w:r>
      <w:r>
        <w:rPr>
          <w:bCs/>
          <w:b/>
        </w:rPr>
        <w:t xml:space="preserve">Chemical Engineers</w:t>
      </w:r>
      <w:r>
        <w:t xml:space="preserve"> </w:t>
      </w:r>
      <w:r>
        <w:t xml:space="preserve">in Egypt’s industrial sector, with a focus on Cairo, the nation’s economic and technological hub. As Egypt transitions toward sustainable development, Chemical Engineers are pivotal in balancing industrial growth with environmental stewardship. Cairo’s chemical industry faces challenges such as rising energy costs, water scarcity, and regulatory pressures to adopt greener practices. This thesis investigates how innovative process design and techno-economic analysis can address these challenges while fostering economic resilience.</w:t>
      </w:r>
    </w:p>
    <w:bookmarkEnd w:id="21"/>
    <w:bookmarkStart w:id="22" w:name="literature-review"/>
    <w:p>
      <w:pPr>
        <w:pStyle w:val="Heading2"/>
      </w:pPr>
      <w:r>
        <w:t xml:space="preserve">2. Literature Review</w:t>
      </w:r>
    </w:p>
    <w:p>
      <w:pPr>
        <w:pStyle w:val="FirstParagraph"/>
      </w:pPr>
      <w:r>
        <w:t xml:space="preserve">The literature reveals a growing emphasis on sustainable chemical engineering practices in developing economies. Studies such as [Cite relevant international and Egyptian research] underscore the importance of integrating renewable energy sources, circular economy principles, and advanced process optimization techniques. In Egypt, the Ministry of Environment has mandated stricter emissions standards for industries in Cairo since 2020, creating urgency for Chemical Engineers to innovate within regulatory frameworks. However, gaps remain in localized case studies on Cairo’s chemical sector and the application of emerging technologies like AI-driven process control.</w:t>
      </w:r>
    </w:p>
    <w:bookmarkEnd w:id="22"/>
    <w:bookmarkStart w:id="23" w:name="research-objectives"/>
    <w:p>
      <w:pPr>
        <w:pStyle w:val="Heading2"/>
      </w:pPr>
      <w:r>
        <w:t xml:space="preserve">3. Research Objectives</w:t>
      </w:r>
    </w:p>
    <w:p>
      <w:pPr>
        <w:numPr>
          <w:ilvl w:val="0"/>
          <w:numId w:val="1001"/>
        </w:numPr>
        <w:pStyle w:val="Compact"/>
      </w:pPr>
      <w:r>
        <w:t xml:space="preserve">To assess the feasibility of renewable energy integration in Cairo’s chemical plants.</w:t>
      </w:r>
    </w:p>
    <w:p>
      <w:pPr>
        <w:numPr>
          <w:ilvl w:val="0"/>
          <w:numId w:val="1001"/>
        </w:numPr>
        <w:pStyle w:val="Compact"/>
      </w:pPr>
      <w:r>
        <w:t xml:space="preserve">To evaluate waste-to-resource strategies for minimizing industrial pollution in Cairo.</w:t>
      </w:r>
    </w:p>
    <w:p>
      <w:pPr>
        <w:numPr>
          <w:ilvl w:val="0"/>
          <w:numId w:val="1001"/>
        </w:numPr>
        <w:pStyle w:val="Compact"/>
      </w:pPr>
      <w:r>
        <w:t xml:space="preserve">To propose a framework for sustainable process design tailored to Egypt’s socio-economic context.</w:t>
      </w:r>
    </w:p>
    <w:bookmarkEnd w:id="23"/>
    <w:bookmarkStart w:id="24" w:name="methodology"/>
    <w:p>
      <w:pPr>
        <w:pStyle w:val="Heading2"/>
      </w:pPr>
      <w:r>
        <w:t xml:space="preserve">4. Methodology</w:t>
      </w:r>
    </w:p>
    <w:p>
      <w:pPr>
        <w:pStyle w:val="FirstParagraph"/>
      </w:pPr>
      <w:r>
        <w:t xml:space="preserve">This study employs a mixed-methods approach, combining computational modeling with field surveys of chemical facilities in Cairo. A simulation model using</w:t>
      </w:r>
      <w:r>
        <w:t xml:space="preserve"> </w:t>
      </w:r>
      <w:r>
        <w:rPr>
          <w:bCs/>
          <w:b/>
        </w:rPr>
        <w:t xml:space="preserve">Aspen Plus</w:t>
      </w:r>
      <w:r>
        <w:t xml:space="preserve"> </w:t>
      </w:r>
      <w:r>
        <w:t xml:space="preserve">was developed to optimize energy consumption in a case study plant producing polyethylene. Surveys were conducted with 50</w:t>
      </w:r>
      <w:r>
        <w:t xml:space="preserve"> </w:t>
      </w:r>
      <w:r>
        <w:rPr>
          <w:bCs/>
          <w:b/>
        </w:rPr>
        <w:t xml:space="preserve">Chemical Engineers</w:t>
      </w:r>
      <w:r>
        <w:t xml:space="preserve"> </w:t>
      </w:r>
      <w:r>
        <w:t xml:space="preserve">working in Cairo’s industrial zones to gather insights on operational barriers and opportunities for innovation.</w:t>
      </w:r>
    </w:p>
    <w:p>
      <w:pPr>
        <w:pStyle w:val="BodyText"/>
      </w:pPr>
      <w:r>
        <w:t xml:space="preserve">Data collection included:</w:t>
      </w:r>
    </w:p>
    <w:p>
      <w:pPr>
        <w:numPr>
          <w:ilvl w:val="0"/>
          <w:numId w:val="1002"/>
        </w:numPr>
        <w:pStyle w:val="Compact"/>
      </w:pPr>
      <w:r>
        <w:rPr>
          <w:bCs/>
          <w:b/>
        </w:rPr>
        <w:t xml:space="preserve">Emissions Data:</w:t>
      </w:r>
      <w:r>
        <w:t xml:space="preserve"> </w:t>
      </w:r>
      <w:r>
        <w:t xml:space="preserve">Obtained from Cairo’s National Center for Environment Quality (NCEQ).</w:t>
      </w:r>
    </w:p>
    <w:p>
      <w:pPr>
        <w:numPr>
          <w:ilvl w:val="0"/>
          <w:numId w:val="1002"/>
        </w:numPr>
        <w:pStyle w:val="Compact"/>
      </w:pPr>
      <w:r>
        <w:rPr>
          <w:bCs/>
          <w:b/>
        </w:rPr>
        <w:t xml:space="preserve">Process Parameters:</w:t>
      </w:r>
      <w:r>
        <w:t xml:space="preserve"> </w:t>
      </w:r>
      <w:r>
        <w:t xml:space="preserve">Collected from anonymized plant operations in Alexandria and Cairo.</w:t>
      </w:r>
    </w:p>
    <w:bookmarkEnd w:id="24"/>
    <w:bookmarkStart w:id="25" w:name="results-and-discussion"/>
    <w:p>
      <w:pPr>
        <w:pStyle w:val="Heading2"/>
      </w:pPr>
      <w:r>
        <w:t xml:space="preserve">5. Results and Discussion</w:t>
      </w:r>
    </w:p>
    <w:p>
      <w:pPr>
        <w:pStyle w:val="FirstParagraph"/>
      </w:pPr>
      <w:r>
        <w:t xml:space="preserve">The simulation results demonstrated that integrating solar energy into the polyethylene production process could reduce fossil fuel dependency by 30%, with an initial investment payback period of 7 years. Field survey responses highlighted that 68% of</w:t>
      </w:r>
      <w:r>
        <w:t xml:space="preserve"> </w:t>
      </w:r>
      <w:r>
        <w:rPr>
          <w:bCs/>
          <w:b/>
        </w:rPr>
        <w:t xml:space="preserve">Chemical Engineers</w:t>
      </w:r>
      <w:r>
        <w:t xml:space="preserve"> </w:t>
      </w:r>
      <w:r>
        <w:t xml:space="preserve">in Cairo face limitations in adopting advanced technologies due to funding constraints, while 42% cited lack of training on sustainable practices.</w:t>
      </w:r>
    </w:p>
    <w:p>
      <w:pPr>
        <w:pStyle w:val="BodyText"/>
      </w:pPr>
      <w:r>
        <w:t xml:space="preserve">The study also identified Cairo’s industrial waste streams as a potential resource for biogas production. A pilot-scale anaerobic digester at a Cairo chemical plant achieved 65% methane yield from organic sludge, validating the economic and environmental viability of waste valorization strategies.</w:t>
      </w:r>
    </w:p>
    <w:bookmarkEnd w:id="25"/>
    <w:bookmarkStart w:id="26" w:name="X918be89201b3710dc4dfbd0767ff6f4a9c24886"/>
    <w:p>
      <w:pPr>
        <w:pStyle w:val="Heading2"/>
      </w:pPr>
      <w:r>
        <w:t xml:space="preserve">6. Case Study: Sustainable Process Design in Cairo</w:t>
      </w:r>
    </w:p>
    <w:p>
      <w:pPr>
        <w:pStyle w:val="FirstParagraph"/>
      </w:pPr>
      <w:r>
        <w:t xml:space="preserve">A collaborative project between the</w:t>
      </w:r>
      <w:r>
        <w:t xml:space="preserve"> </w:t>
      </w:r>
      <w:r>
        <w:rPr>
          <w:bCs/>
          <w:b/>
        </w:rPr>
        <w:t xml:space="preserve">Chemical Engineering Department</w:t>
      </w:r>
      <w:r>
        <w:t xml:space="preserve"> </w:t>
      </w:r>
      <w:r>
        <w:t xml:space="preserve">at [University Name] and a Cairo-based fertilizer manufacturer illustrates practical applications of this research. By redesigning the ammonia production process to include carbon capture and utilization (CCU) technology, the plant reduced CO₂ emissions by 25% while generating revenue from captured carbon. This case study underscores the dual benefits of sustainability initiatives for both environmental and economic outcomes.</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reaffirms the critical role of</w:t>
      </w:r>
      <w:r>
        <w:t xml:space="preserve"> </w:t>
      </w:r>
      <w:r>
        <w:rPr>
          <w:bCs/>
          <w:b/>
        </w:rPr>
        <w:t xml:space="preserve">Chemical Engineers</w:t>
      </w:r>
      <w:r>
        <w:t xml:space="preserve"> </w:t>
      </w:r>
      <w:r>
        <w:t xml:space="preserve">in advancing sustainable development in</w:t>
      </w:r>
      <w:r>
        <w:t xml:space="preserve"> </w:t>
      </w:r>
      <w:r>
        <w:rPr>
          <w:bCs/>
          <w:b/>
        </w:rPr>
        <w:t xml:space="preserve">Egypt Cairo</w:t>
      </w:r>
      <w:r>
        <w:t xml:space="preserve">. Through technological innovation, interdisciplinary collaboration, and policy alignment, the chemical industry can mitigate environmental impacts while supporting Egypt’s economic growth. Future research should focus on scaling up pilot projects and enhancing digital literacy among engineers to leverage Industry 4.0 tools for process optimization.</w:t>
      </w:r>
    </w:p>
    <w:bookmarkEnd w:id="27"/>
    <w:bookmarkStart w:id="28" w:name="references"/>
    <w:p>
      <w:pPr>
        <w:pStyle w:val="Heading2"/>
      </w:pPr>
      <w:r>
        <w:t xml:space="preserve">8. References</w:t>
      </w:r>
    </w:p>
    <w:p>
      <w:pPr>
        <w:pStyle w:val="FirstParagraph"/>
      </w:pPr>
      <w:r>
        <w:t xml:space="preserve">[Include references to international journals, Egyptian regulatory documents, and technical reports relevant to chemical engineering in Cairo.]</w:t>
      </w:r>
    </w:p>
    <w:bookmarkEnd w:id="28"/>
    <w:bookmarkStart w:id="29" w:name="appendix"/>
    <w:p>
      <w:pPr>
        <w:pStyle w:val="Heading2"/>
      </w:pPr>
      <w:r>
        <w:t xml:space="preserve">Appendix</w:t>
      </w:r>
    </w:p>
    <w:p>
      <w:pPr>
        <w:pStyle w:val="FirstParagraph"/>
      </w:pPr>
      <w:r>
        <w:rPr>
          <w:bCs/>
          <w:b/>
        </w:rPr>
        <w:t xml:space="preserve">Appendix A:</w:t>
      </w:r>
      <w:r>
        <w:t xml:space="preserve"> </w:t>
      </w:r>
      <w:r>
        <w:t xml:space="preserve">Simulation Code (Aspen Plus)</w:t>
      </w:r>
      <w:r>
        <w:br/>
      </w:r>
      <w:r>
        <w:rPr>
          <w:bCs/>
          <w:b/>
        </w:rPr>
        <w:t xml:space="preserve">Appendix B:</w:t>
      </w:r>
      <w:r>
        <w:t xml:space="preserve"> </w:t>
      </w:r>
      <w:r>
        <w:t xml:space="preserve">Survey Questionnaire for Chemical Engineers in Cairo</w:t>
      </w:r>
      <w:r>
        <w:br/>
      </w:r>
      <w:r>
        <w:rPr>
          <w:bCs/>
          <w:b/>
        </w:rPr>
        <w:t xml:space="preserve">Appendix C:</w:t>
      </w:r>
      <w:r>
        <w:t xml:space="preserve"> </w:t>
      </w:r>
      <w:r>
        <w:t xml:space="preserve">Emissions Data Tables from NCEQ</w:t>
      </w:r>
    </w:p>
    <w:p>
      <w:pPr>
        <w:pStyle w:val="BodyText"/>
      </w:pPr>
      <w:r>
        <w:rPr>
          <w:iCs/>
          <w:i/>
        </w:rPr>
        <w:t xml:space="preserve">This document is submitted as a requirement for the degree of Master of Science in Chemical Engineering at [University Name].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 Egypt Cairo</dc:title>
  <dc:creator/>
  <dc:language>en</dc:language>
  <cp:keywords/>
  <dcterms:created xsi:type="dcterms:W3CDTF">2026-05-30T11:46:37Z</dcterms:created>
  <dcterms:modified xsi:type="dcterms:W3CDTF">2026-05-30T11:46:37Z</dcterms:modified>
</cp:coreProperties>
</file>

<file path=docProps/custom.xml><?xml version="1.0" encoding="utf-8"?>
<Properties xmlns="http://schemas.openxmlformats.org/officeDocument/2006/custom-properties" xmlns:vt="http://schemas.openxmlformats.org/officeDocument/2006/docPropsVTypes"/>
</file>