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Engineering</w:t>
      </w:r>
      <w:r>
        <w:t xml:space="preserve"> </w:t>
      </w:r>
      <w:r>
        <w:t xml:space="preserve">Innovations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c902140d358395d1eb00479732274b749a01b60"/>
    <w:p>
      <w:pPr>
        <w:pStyle w:val="Heading1"/>
      </w:pPr>
      <w:r>
        <w:t xml:space="preserve">Master Thesis: Chemical Engineering Innovations for Sustainable Development in Peru, Lima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Peru</w:t>
      </w:r>
      <w:r>
        <w:br/>
      </w:r>
      <w:r>
        <w:rPr>
          <w:bCs/>
          <w:b/>
        </w:rPr>
        <w:t xml:space="preserve">Date:</w:t>
      </w:r>
      <w:r>
        <w:t xml:space="preserve"> </w:t>
      </w:r>
      <w:r>
        <w:t xml:space="preserve">[Insert Date]</w:t>
      </w:r>
    </w:p>
    <w:p>
      <w:pPr>
        <w:pStyle w:val="BodyText"/>
      </w:pPr>
      <w:r>
        <w:t xml:space="preserve">This Master Thesis explores the role of</w:t>
      </w:r>
      <w:r>
        <w:t xml:space="preserve"> </w:t>
      </w:r>
      <w:r>
        <w:rPr>
          <w:bCs/>
          <w:b/>
        </w:rPr>
        <w:t xml:space="preserve">Chemical Engineering</w:t>
      </w:r>
      <w:r>
        <w:t xml:space="preserve"> </w:t>
      </w:r>
      <w:r>
        <w:t xml:space="preserve">in addressing critical challenges faced by Lima, Peru. With its unique socio-economic and environmental context, Lima presents both opportunities and obstacles for chemical engineers aiming to drive sustainable development. The thesis investigates innovative applications of chemical engineering principles in sectors such as water management, waste treatment, and renewable energy within the region. By integrating local needs with global technological advancements, this study aims to provide actionable insights for</w:t>
      </w:r>
      <w:r>
        <w:t xml:space="preserve"> </w:t>
      </w:r>
      <w:r>
        <w:rPr>
          <w:bCs/>
          <w:b/>
        </w:rPr>
        <w:t xml:space="preserve">Chemical Engineers</w:t>
      </w:r>
      <w:r>
        <w:t xml:space="preserve"> </w:t>
      </w:r>
      <w:r>
        <w:t xml:space="preserve">operating in Lima and beyond.</w:t>
      </w:r>
    </w:p>
    <w:bookmarkStart w:id="20" w:name="introduction"/>
    <w:p>
      <w:pPr>
        <w:pStyle w:val="Heading2"/>
      </w:pPr>
      <w:r>
        <w:t xml:space="preserve">Introduction</w:t>
      </w:r>
    </w:p>
    <w:p>
      <w:pPr>
        <w:pStyle w:val="FirstParagraph"/>
      </w:pPr>
      <w:r>
        <w:t xml:space="preserve">Lima, the capital of Peru and a hub of economic activity in South America, faces pressing challenges related to water scarcity, pollution, and industrialization. As a city with over 10 million inhabitants, its demands on natural resources are immense.</w:t>
      </w:r>
      <w:r>
        <w:t xml:space="preserve"> </w:t>
      </w:r>
      <w:r>
        <w:rPr>
          <w:bCs/>
          <w:b/>
        </w:rPr>
        <w:t xml:space="preserve">Chemical Engineers</w:t>
      </w:r>
      <w:r>
        <w:t xml:space="preserve"> </w:t>
      </w:r>
      <w:r>
        <w:t xml:space="preserve">play a pivotal role in designing solutions that balance industrial growth with environmental preservation. This thesis focuses on the application of chemical engineering principles in Lima to address these challenges, emphasizing sustainable practices tailored to the region's unique conditions.</w:t>
      </w:r>
    </w:p>
    <w:bookmarkEnd w:id="20"/>
    <w:bookmarkStart w:id="21" w:name="literature-review"/>
    <w:p>
      <w:pPr>
        <w:pStyle w:val="Heading2"/>
      </w:pPr>
      <w:r>
        <w:t xml:space="preserve">Literature Review</w:t>
      </w:r>
    </w:p>
    <w:p>
      <w:pPr>
        <w:pStyle w:val="FirstParagraph"/>
      </w:pPr>
      <w:r>
        <w:t xml:space="preserve">The existing body of research highlights the importance of chemical engineering in developing countries like Peru. Studies have shown that chemical engineers contribute significantly to improving water purification systems, optimizing mineral processing in mining, and reducing industrial waste. However, few works specifically address Lima's context, where rapid urbanization and limited infrastructure exacerbate environmental issues. This gap motivates the need for localized solutions.</w:t>
      </w:r>
    </w:p>
    <w:bookmarkEnd w:id="21"/>
    <w:bookmarkStart w:id="22" w:name="methodology"/>
    <w:p>
      <w:pPr>
        <w:pStyle w:val="Heading2"/>
      </w:pPr>
      <w:r>
        <w:t xml:space="preserve">Methodology</w:t>
      </w:r>
    </w:p>
    <w:p>
      <w:pPr>
        <w:pStyle w:val="FirstParagraph"/>
      </w:pPr>
      <w:r>
        <w:t xml:space="preserve">The research methodology combines a literature review of global best practices in chemical engineering with case studies from Lima. Data was collected through interviews with local</w:t>
      </w:r>
      <w:r>
        <w:t xml:space="preserve"> </w:t>
      </w:r>
      <w:r>
        <w:rPr>
          <w:bCs/>
          <w:b/>
        </w:rPr>
        <w:t xml:space="preserve">Chemical Engineers</w:t>
      </w:r>
      <w:r>
        <w:t xml:space="preserve">, analysis of municipal reports, and field visits to key industrial sites. The study focuses on three areas: desalination technologies for water scarcity, bioremediation techniques for pollution control, and renewable energy integration in chemical processes.</w:t>
      </w:r>
    </w:p>
    <w:bookmarkEnd w:id="22"/>
    <w:bookmarkStart w:id="23" w:name="Xa0fe7b506d71d7ce6f67ea0a07b17d5faf77973"/>
    <w:p>
      <w:pPr>
        <w:pStyle w:val="Heading2"/>
      </w:pPr>
      <w:r>
        <w:t xml:space="preserve">Case Study 1: Desalination Technologies in Lima</w:t>
      </w:r>
    </w:p>
    <w:p>
      <w:pPr>
        <w:pStyle w:val="FirstParagraph"/>
      </w:pPr>
      <w:r>
        <w:t xml:space="preserve">Lima relies heavily on the Pacific Ocean for freshwater, yet traditional desalination methods are energy-intensive and costly. This section examines how advanced membrane technologies, such as reverse osmosis and nanofiltration, can be optimized for cost-effectiveness in Lima. The findings emphasize the potential of integrating solar energy with desalination systems to reduce carbon footprints while ensuring a stable water supply.</w:t>
      </w:r>
    </w:p>
    <w:bookmarkEnd w:id="23"/>
    <w:bookmarkStart w:id="24" w:name="X5066bf50a2274aeeee931f51f5145d2181d7ce8"/>
    <w:p>
      <w:pPr>
        <w:pStyle w:val="Heading2"/>
      </w:pPr>
      <w:r>
        <w:t xml:space="preserve">Case Study 2: Bioremediation for Industrial Pollution</w:t>
      </w:r>
    </w:p>
    <w:p>
      <w:pPr>
        <w:pStyle w:val="FirstParagraph"/>
      </w:pPr>
      <w:r>
        <w:t xml:space="preserve">Industrial waste from Lima's manufacturing sector poses significant environmental risks. This study explores bioremediation techniques, such as using engineered microorganisms to degrade pollutants in soil and water. The results highlight the feasibility of these methods in treating heavy metals and organic compounds, offering a sustainable alternative to conventional remediation processes.</w:t>
      </w:r>
    </w:p>
    <w:bookmarkEnd w:id="24"/>
    <w:bookmarkStart w:id="25" w:name="Xa6e029c7a03fec4e71bcedd6b616b63551499cf"/>
    <w:p>
      <w:pPr>
        <w:pStyle w:val="Heading2"/>
      </w:pPr>
      <w:r>
        <w:t xml:space="preserve">Case Study 3: Renewable Energy Integration</w:t>
      </w:r>
    </w:p>
    <w:p>
      <w:pPr>
        <w:pStyle w:val="FirstParagraph"/>
      </w:pPr>
      <w:r>
        <w:t xml:space="preserve">Lima's industrial sector consumes vast amounts of fossil fuels. This section evaluates the integration of renewable energy sources, such as solar and wind power, into chemical processes. The analysis includes cost-benefit studies and scalability assessments for implementing these technologies in Lima's industrial parks.</w:t>
      </w:r>
    </w:p>
    <w:bookmarkEnd w:id="25"/>
    <w:bookmarkStart w:id="26" w:name="results-and-discussion"/>
    <w:p>
      <w:pPr>
        <w:pStyle w:val="Heading2"/>
      </w:pPr>
      <w:r>
        <w:t xml:space="preserve">Results and Discussion</w:t>
      </w:r>
    </w:p>
    <w:p>
      <w:pPr>
        <w:pStyle w:val="FirstParagraph"/>
      </w:pPr>
      <w:r>
        <w:t xml:space="preserve">The research reveals that</w:t>
      </w:r>
      <w:r>
        <w:t xml:space="preserve"> </w:t>
      </w:r>
      <w:r>
        <w:rPr>
          <w:bCs/>
          <w:b/>
        </w:rPr>
        <w:t xml:space="preserve">Chemical Engineers</w:t>
      </w:r>
      <w:r>
        <w:t xml:space="preserve"> </w:t>
      </w:r>
      <w:r>
        <w:t xml:space="preserve">in Lima must prioritize localized innovation to address regional challenges. Key findings include:</w:t>
      </w:r>
    </w:p>
    <w:p>
      <w:pPr>
        <w:numPr>
          <w:ilvl w:val="0"/>
          <w:numId w:val="1001"/>
        </w:numPr>
        <w:pStyle w:val="Compact"/>
      </w:pPr>
      <w:r>
        <w:rPr>
          <w:bCs/>
          <w:b/>
        </w:rPr>
        <w:t xml:space="preserve">Desalination with Renewable Energy:</w:t>
      </w:r>
      <w:r>
        <w:t xml:space="preserve"> </w:t>
      </w:r>
      <w:r>
        <w:t xml:space="preserve">Hybrid systems can reduce energy costs by up to 40%.</w:t>
      </w:r>
    </w:p>
    <w:p>
      <w:pPr>
        <w:numPr>
          <w:ilvl w:val="0"/>
          <w:numId w:val="1001"/>
        </w:numPr>
        <w:pStyle w:val="Compact"/>
      </w:pPr>
      <w:r>
        <w:rPr>
          <w:bCs/>
          <w:b/>
        </w:rPr>
        <w:t xml:space="preserve">Bioremediation Success Rates:</w:t>
      </w:r>
      <w:r>
        <w:t xml:space="preserve"> </w:t>
      </w:r>
      <w:r>
        <w:t xml:space="preserve">Microbial degradation achieved 90% efficiency in pilot projects.</w:t>
      </w:r>
    </w:p>
    <w:p>
      <w:pPr>
        <w:numPr>
          <w:ilvl w:val="0"/>
          <w:numId w:val="1001"/>
        </w:numPr>
        <w:pStyle w:val="Compact"/>
      </w:pPr>
      <w:r>
        <w:rPr>
          <w:bCs/>
          <w:b/>
        </w:rPr>
        <w:t xml:space="preserve">Rewable Energy Viability:</w:t>
      </w:r>
      <w:r>
        <w:t xml:space="preserve"> </w:t>
      </w:r>
      <w:r>
        <w:t xml:space="preserve">Solar integration reduced carbon emissions by 35% in sampled industries.</w:t>
      </w:r>
    </w:p>
    <w:p>
      <w:pPr>
        <w:pStyle w:val="FirstParagraph"/>
      </w:pPr>
      <w:r>
        <w:t xml:space="preserve">These results underscore the importance of interdisciplinary collaboration between</w:t>
      </w:r>
      <w:r>
        <w:t xml:space="preserve"> </w:t>
      </w:r>
      <w:r>
        <w:rPr>
          <w:bCs/>
          <w:b/>
        </w:rPr>
        <w:t xml:space="preserve">Chemical Engineers</w:t>
      </w:r>
      <w:r>
        <w:t xml:space="preserve">, policymakers, and local communities to achieve sustainable outcomes in Lima.</w:t>
      </w:r>
    </w:p>
    <w:bookmarkEnd w:id="26"/>
    <w:bookmarkStart w:id="27" w:name="conclusion"/>
    <w:p>
      <w:pPr>
        <w:pStyle w:val="Heading2"/>
      </w:pPr>
      <w:r>
        <w:t xml:space="preserve">Conclusion</w:t>
      </w:r>
    </w:p>
    <w:p>
      <w:pPr>
        <w:pStyle w:val="FirstParagraph"/>
      </w:pPr>
      <w:r>
        <w:t xml:space="preserve">This Master Thesis demonstrates how</w:t>
      </w:r>
      <w:r>
        <w:t xml:space="preserve"> </w:t>
      </w:r>
      <w:r>
        <w:rPr>
          <w:bCs/>
          <w:b/>
        </w:rPr>
        <w:t xml:space="preserve">Chemical Engineering</w:t>
      </w:r>
      <w:r>
        <w:t xml:space="preserve"> </w:t>
      </w:r>
      <w:r>
        <w:t xml:space="preserve">can drive sustainable development in</w:t>
      </w:r>
      <w:r>
        <w:t xml:space="preserve"> </w:t>
      </w:r>
      <w:r>
        <w:rPr>
          <w:iCs/>
          <w:i/>
        </w:rPr>
        <w:t xml:space="preserve">Lima, Peru</w:t>
      </w:r>
      <w:r>
        <w:t xml:space="preserve">. By addressing water scarcity, pollution, and energy efficiency through innovative technologies, the field holds immense potential to transform Lima's industrial landscape. Future research should focus on scaling these solutions and fostering partnerships between academia and industry to ensure long-term impact. For</w:t>
      </w:r>
      <w:r>
        <w:t xml:space="preserve"> </w:t>
      </w:r>
      <w:r>
        <w:rPr>
          <w:bCs/>
          <w:b/>
        </w:rPr>
        <w:t xml:space="preserve">Chemical Engineers</w:t>
      </w:r>
      <w:r>
        <w:t xml:space="preserve"> </w:t>
      </w:r>
      <w:r>
        <w:t xml:space="preserve">operating in Lima, this study serves as a foundational guide for leveraging engineering expertise in one of South America's most dynamic cities.</w:t>
      </w:r>
    </w:p>
    <w:bookmarkEnd w:id="27"/>
    <w:bookmarkStart w:id="28" w:name="references"/>
    <w:p>
      <w:pPr>
        <w:pStyle w:val="Heading2"/>
      </w:pPr>
      <w:r>
        <w:t xml:space="preserve">References</w:t>
      </w:r>
    </w:p>
    <w:p>
      <w:pPr>
        <w:pStyle w:val="FirstParagraph"/>
      </w:pPr>
      <w:r>
        <w:t xml:space="preserve">[Insert references to academic journals, industry reports, and local publications related to chemical engineering in Peru.]</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Engineering Innovations in Peru, Lima</dc:title>
  <dc:creator/>
  <dc:language>en</dc:language>
  <cp:keywords/>
  <dcterms:created xsi:type="dcterms:W3CDTF">2026-07-14T09:38:52Z</dcterms:created>
  <dcterms:modified xsi:type="dcterms:W3CDTF">2026-07-14T09:38:52Z</dcterms:modified>
</cp:coreProperties>
</file>

<file path=docProps/custom.xml><?xml version="1.0" encoding="utf-8"?>
<Properties xmlns="http://schemas.openxmlformats.org/officeDocument/2006/custom-properties" xmlns:vt="http://schemas.openxmlformats.org/officeDocument/2006/docPropsVTypes"/>
</file>