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in</w:t>
      </w:r>
      <w:r>
        <w:t xml:space="preserve"> </w:t>
      </w:r>
      <w:r>
        <w:t xml:space="preserve">Chemical</w:t>
      </w:r>
      <w:r>
        <w:t xml:space="preserve"> </w:t>
      </w:r>
      <w:r>
        <w:t xml:space="preserve">Engineering:</w:t>
      </w:r>
      <w:r>
        <w:t xml:space="preserve"> </w:t>
      </w:r>
      <w:r>
        <w:t xml:space="preserve">Innovations</w:t>
      </w:r>
      <w:r>
        <w:t xml:space="preserve"> </w:t>
      </w:r>
      <w:r>
        <w:t xml:space="preserve">in</w:t>
      </w:r>
      <w:r>
        <w:t xml:space="preserve"> </w:t>
      </w:r>
      <w:r>
        <w:t xml:space="preserve">Industrial</w:t>
      </w:r>
      <w:r>
        <w:t xml:space="preserve"> </w:t>
      </w:r>
      <w:r>
        <w:t xml:space="preserve">Processes</w:t>
      </w:r>
      <w:r>
        <w:t xml:space="preserve"> </w:t>
      </w:r>
      <w:r>
        <w:t xml:space="preserve">at</w:t>
      </w:r>
      <w:r>
        <w:t xml:space="preserve"> </w:t>
      </w:r>
      <w:r>
        <w:t xml:space="preserve">Russia</w:t>
      </w:r>
      <w:r>
        <w:t xml:space="preserve"> </w:t>
      </w:r>
      <w:r>
        <w:t xml:space="preserve">Saint</w:t>
      </w:r>
      <w:r>
        <w:t xml:space="preserve"> </w:t>
      </w:r>
      <w:r>
        <w:t xml:space="preserve">Petersburg</w:t>
      </w:r>
    </w:p>
    <w:p>
      <w:pPr>
        <w:pStyle w:val="FirstParagraph"/>
      </w:pPr>
      <w:r>
        <w:t xml:space="preserve">```html</w:t>
      </w:r>
    </w:p>
    <w:bookmarkStart w:id="28" w:name="Xc26346811c200edb71a35255123c87ba8fa79a6"/>
    <w:p>
      <w:pPr>
        <w:pStyle w:val="Heading1"/>
      </w:pPr>
      <w:r>
        <w:t xml:space="preserve">Master Thesis: Advancing Industrial Chemistry through Innovation in Russia, Saint Petersburg</w:t>
      </w:r>
    </w:p>
    <w:bookmarkStart w:id="20" w:name="abstract"/>
    <w:p>
      <w:pPr>
        <w:pStyle w:val="Heading2"/>
      </w:pPr>
      <w:r>
        <w:t xml:space="preserve">Abstract</w:t>
      </w:r>
    </w:p>
    <w:p>
      <w:pPr>
        <w:pStyle w:val="FirstParagraph"/>
      </w:pPr>
      <w:r>
        <w:t xml:space="preserve">This Master Thesis explores the role of a Chemical Engineer in driving sustainable industrial development within the context of Russia’s Saint Petersburg. Focusing on the unique challenges and opportunities presented by this region, the study evaluates advanced chemical processes, environmental impact mitigation, and technological integration. By leveraging Saint Petersburg’s status as a hub for scientific research and industry, this thesis aims to contribute to the global discourse on chemical engineering while addressing local needs.</w:t>
      </w:r>
    </w:p>
    <w:bookmarkEnd w:id="20"/>
    <w:bookmarkStart w:id="21" w:name="introduction"/>
    <w:p>
      <w:pPr>
        <w:pStyle w:val="Heading2"/>
      </w:pPr>
      <w:r>
        <w:t xml:space="preserve">Introduction</w:t>
      </w:r>
    </w:p>
    <w:p>
      <w:pPr>
        <w:pStyle w:val="FirstParagraph"/>
      </w:pPr>
      <w:r>
        <w:t xml:space="preserve">Saint Petersburg, a historic center of science and technology in Russia, has long been a cradle for innovation in chemical engineering. As a Master Thesis undertaken by a Chemical Engineer, this study investigates the interplay between industrial demands and environmental stewardship in the region. Saint Petersburg’s strategic location on the Baltic Sea, combined with its robust academic institutions like Peter the Great St. Petersburg Polytechnic University, positions it as a critical node for chemical engineering advancements.</w:t>
      </w:r>
    </w:p>
    <w:p>
      <w:pPr>
        <w:pStyle w:val="BodyText"/>
      </w:pPr>
      <w:r>
        <w:t xml:space="preserve">The thesis addresses pressing issues such as optimizing chemical production processes, minimizing waste generation, and integrating renewable resources into existing industrial frameworks. It also highlights the importance of aligning chemical engineering practices with Russia’s national goals for technological sovereignty and environmental sustainability.</w:t>
      </w:r>
    </w:p>
    <w:bookmarkEnd w:id="21"/>
    <w:bookmarkStart w:id="22" w:name="literature-review"/>
    <w:p>
      <w:pPr>
        <w:pStyle w:val="Heading2"/>
      </w:pPr>
      <w:r>
        <w:t xml:space="preserve">Literature Review</w:t>
      </w:r>
    </w:p>
    <w:p>
      <w:pPr>
        <w:pStyle w:val="FirstParagraph"/>
      </w:pPr>
      <w:r>
        <w:t xml:space="preserve">The foundation of this Master Thesis draws from extensive research on chemical engineering methodologies, with a focus on case studies from Saint Petersburg. Key works by Russian scholars like A.Yu. Gusev and S.V. Ivanov emphasize the need for localized solutions in harsh climatic conditions and resource-limited environments.</w:t>
      </w:r>
    </w:p>
    <w:p>
      <w:pPr>
        <w:pStyle w:val="BodyText"/>
      </w:pPr>
      <w:r>
        <w:t xml:space="preserve">International literature, including contributions from the American Institute of Chemical Engineers (AIChE) and European chemical industry associations, is also reviewed to contextualize Saint Petersburg’s challenges within a global framework. The integration of digital technologies—such as AI-driven process optimization—has emerged as a critical area for research in both developed and emerging economies.</w:t>
      </w:r>
    </w:p>
    <w:bookmarkEnd w:id="22"/>
    <w:bookmarkStart w:id="23" w:name="methodology"/>
    <w:p>
      <w:pPr>
        <w:pStyle w:val="Heading2"/>
      </w:pPr>
      <w:r>
        <w:t xml:space="preserve">Methodology</w:t>
      </w:r>
    </w:p>
    <w:p>
      <w:pPr>
        <w:pStyle w:val="FirstParagraph"/>
      </w:pPr>
      <w:r>
        <w:t xml:space="preserve">The research methodology employed in this Master Thesis combines theoretical analysis with empirical data collection. A Chemical Engineer’s perspective is central to the study, involving site visits to industrial facilities in Saint Petersburg, such as the Svetlogorsk Chemical Combine and local biotechnology firms.</w:t>
      </w:r>
    </w:p>
    <w:p>
      <w:pPr>
        <w:pStyle w:val="BodyText"/>
      </w:pPr>
      <w:r>
        <w:t xml:space="preserve">Data was gathered through surveys of chemical engineers working in the region, interviews with industry leaders, and a review of technical documents from Russian scientific journals. Quantitative analysis focused on process efficiency metrics (e.g., energy consumption per unit production), while qualitative insights highlighted cultural and regulatory factors influencing innovation.</w:t>
      </w:r>
    </w:p>
    <w:bookmarkEnd w:id="23"/>
    <w:bookmarkStart w:id="24" w:name="results-and-discussion"/>
    <w:p>
      <w:pPr>
        <w:pStyle w:val="Heading2"/>
      </w:pPr>
      <w:r>
        <w:t xml:space="preserve">Results and Discussion</w:t>
      </w:r>
    </w:p>
    <w:p>
      <w:pPr>
        <w:pStyle w:val="FirstParagraph"/>
      </w:pPr>
      <w:r>
        <w:t xml:space="preserve">The findings reveal that Saint Petersburg’s chemical industry faces unique challenges, including reliance on imported raw materials and stringent environmental regulations. However, the region’s engineers have pioneered solutions such as closed-loop water recycling systems in pharmaceutical plants and bio-based feedstock utilization in polymer production.</w:t>
      </w:r>
    </w:p>
    <w:p>
      <w:pPr>
        <w:pStyle w:val="BodyText"/>
      </w:pPr>
      <w:r>
        <w:t xml:space="preserve">A notable case study involves the optimization of ammonia synthesis processes at a local fertilizer plant. By implementing predictive maintenance algorithms developed by Saint Petersburg Polytechnic University, energy consumption was reduced by 15%, aligning with Russia’s national targets for industrial decarbonization.</w:t>
      </w:r>
    </w:p>
    <w:p>
      <w:pPr>
        <w:pStyle w:val="BodyText"/>
      </w:pPr>
      <w:r>
        <w:t xml:space="preserve">Moreover, the thesis highlights the role of interdisciplinary collaboration between chemical engineers and environmental scientists in Saint Petersburg. For instance, partnerships with local universities have led to breakthroughs in biodegradable polymer development, addressing both economic and ecological priorities.</w:t>
      </w:r>
    </w:p>
    <w:bookmarkEnd w:id="24"/>
    <w:bookmarkStart w:id="25" w:name="conclusion"/>
    <w:p>
      <w:pPr>
        <w:pStyle w:val="Heading2"/>
      </w:pPr>
      <w:r>
        <w:t xml:space="preserve">Conclusion</w:t>
      </w:r>
    </w:p>
    <w:p>
      <w:pPr>
        <w:pStyle w:val="FirstParagraph"/>
      </w:pPr>
      <w:r>
        <w:t xml:space="preserve">This Master Thesis underscores the pivotal role of a Chemical Engineer in transforming Saint Petersburg into a global leader for sustainable chemical innovation. By harmonizing industrial demands with environmental imperatives, the region exemplifies how chemical engineering can drive economic growth while respecting ecological boundaries.</w:t>
      </w:r>
    </w:p>
    <w:p>
      <w:pPr>
        <w:pStyle w:val="BodyText"/>
      </w:pPr>
      <w:r>
        <w:t xml:space="preserve">The research emphasizes the need for continuous investment in education and infrastructure to sustain Saint Petersburg’s position as a center of excellence in Russia. Future work should explore the integration of circular economy principles and advanced materials science to further elevate the region’s chemical engineering capabilities.</w:t>
      </w:r>
    </w:p>
    <w:bookmarkEnd w:id="25"/>
    <w:bookmarkStart w:id="26" w:name="references"/>
    <w:p>
      <w:pPr>
        <w:pStyle w:val="Heading2"/>
      </w:pPr>
      <w:r>
        <w:t xml:space="preserve">References</w:t>
      </w:r>
    </w:p>
    <w:p>
      <w:pPr>
        <w:numPr>
          <w:ilvl w:val="0"/>
          <w:numId w:val="1001"/>
        </w:numPr>
        <w:pStyle w:val="Compact"/>
      </w:pPr>
      <w:r>
        <w:t xml:space="preserve">Gusev, A.Yu. (2019). *Chemical Processes in Cold Climates: A Russian Perspective*. St. Petersburg Journal of Engineering.</w:t>
      </w:r>
    </w:p>
    <w:p>
      <w:pPr>
        <w:numPr>
          <w:ilvl w:val="0"/>
          <w:numId w:val="1001"/>
        </w:numPr>
        <w:pStyle w:val="Compact"/>
      </w:pPr>
      <w:r>
        <w:t xml:space="preserve">Ivanov, S.V. (2021). *Sustainable Practices in Russian Industry*. Peter the Great Polytechnic Press.</w:t>
      </w:r>
    </w:p>
    <w:p>
      <w:pPr>
        <w:numPr>
          <w:ilvl w:val="0"/>
          <w:numId w:val="1001"/>
        </w:numPr>
        <w:pStyle w:val="Compact"/>
      </w:pPr>
      <w:r>
        <w:t xml:space="preserve">American Institute of Chemical Engineers (AIChE). (2020). *Global Trends in Chemical Engineering*.</w:t>
      </w:r>
    </w:p>
    <w:p>
      <w:pPr>
        <w:numPr>
          <w:ilvl w:val="0"/>
          <w:numId w:val="1001"/>
        </w:numPr>
        <w:pStyle w:val="Compact"/>
      </w:pPr>
      <w:r>
        <w:t xml:space="preserve">European Federation of Chemical Engineering (EFCE). (2022). *Innovation in Industrial Processes*.</w:t>
      </w:r>
    </w:p>
    <w:bookmarkEnd w:id="26"/>
    <w:bookmarkStart w:id="27" w:name="appendices"/>
    <w:p>
      <w:pPr>
        <w:pStyle w:val="Heading2"/>
      </w:pPr>
      <w:r>
        <w:t xml:space="preserve">Appendices</w:t>
      </w:r>
    </w:p>
    <w:p>
      <w:pPr>
        <w:pStyle w:val="FirstParagraph"/>
      </w:pPr>
      <w:r>
        <w:rPr>
          <w:bCs/>
          <w:b/>
        </w:rPr>
        <w:t xml:space="preserve">Appendix A:</w:t>
      </w:r>
      <w:r>
        <w:t xml:space="preserve"> </w:t>
      </w:r>
      <w:r>
        <w:t xml:space="preserve">Survey Questionnaire for Chemical Engineers in Saint Petersburg</w:t>
      </w:r>
      <w:r>
        <w:br/>
      </w:r>
      <w:r>
        <w:rPr>
          <w:bCs/>
          <w:b/>
        </w:rPr>
        <w:t xml:space="preserve">Appendix B:</w:t>
      </w:r>
      <w:r>
        <w:t xml:space="preserve"> </w:t>
      </w:r>
      <w:r>
        <w:t xml:space="preserve">Technical Specifications of the Ammonia Synthesis Plant Case Study</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in Chemical Engineering: Innovations in Industrial Processes at Russia Saint Petersburg</dc:title>
  <dc:creator/>
  <dc:language>en</dc:language>
  <cp:keywords/>
  <dcterms:created xsi:type="dcterms:W3CDTF">2026-07-21T08:23:04Z</dcterms:created>
  <dcterms:modified xsi:type="dcterms:W3CDTF">2026-07-21T08:23:04Z</dcterms:modified>
</cp:coreProperties>
</file>

<file path=docProps/custom.xml><?xml version="1.0" encoding="utf-8"?>
<Properties xmlns="http://schemas.openxmlformats.org/officeDocument/2006/custom-properties" xmlns:vt="http://schemas.openxmlformats.org/officeDocument/2006/docPropsVTypes"/>
</file>