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8b70bd289cbba7eda681822accb5b8a9ed140d0"/>
    <w:p>
      <w:pPr>
        <w:pStyle w:val="Heading1"/>
      </w:pPr>
      <w:r>
        <w:t xml:space="preserve">Master Thesis: Advancing Chemical Engineering Practices in Sri Lanka Colombo</w:t>
      </w:r>
    </w:p>
    <w:p>
      <w:pPr>
        <w:pStyle w:val="FirstParagraph"/>
      </w:pPr>
      <w:r>
        <w:rPr>
          <w:bCs/>
          <w:b/>
        </w:rPr>
        <w:t xml:space="preserve">Title:</w:t>
      </w:r>
      <w:r>
        <w:t xml:space="preserve"> </w:t>
      </w:r>
      <w:r>
        <w:rPr>
          <w:iCs/>
          <w:i/>
        </w:rPr>
        <w:t xml:space="preserve">Innovative Approaches to Sustainable Industrial Processes for Chemical Engineers in Sri Lanka Colombo</w:t>
      </w:r>
    </w:p>
    <w:p>
      <w:pPr>
        <w:pStyle w:val="BodyText"/>
      </w:pPr>
      <w:r>
        <w:rPr>
          <w:bCs/>
          <w:b/>
        </w:rPr>
        <w:t xml:space="preserve">AUTHOR:</w:t>
      </w:r>
      <w:r>
        <w:t xml:space="preserve"> </w:t>
      </w:r>
      <w:r>
        <w:t xml:space="preserve">[Your Name]</w:t>
      </w:r>
      <w:r>
        <w:br/>
      </w:r>
      <w:r>
        <w:rPr>
          <w:bCs/>
          <w:b/>
        </w:rPr>
        <w:t xml:space="preserve">SUPERNVISING PROFESSOR:</w:t>
      </w:r>
      <w:r>
        <w:t xml:space="preserve"> </w:t>
      </w:r>
      <w:r>
        <w:t xml:space="preserve">[Professor’s Name]</w:t>
      </w:r>
      <w:r>
        <w:br/>
      </w:r>
      <w:r>
        <w:rPr>
          <w:bCs/>
          <w:b/>
        </w:rPr>
        <w:t xml:space="preserve">COURSE:</w:t>
      </w:r>
      <w:r>
        <w:t xml:space="preserve"> </w:t>
      </w:r>
      <w:r>
        <w:t xml:space="preserve">Master of Science in Chemical Engineering</w:t>
      </w:r>
      <w:r>
        <w:br/>
      </w:r>
      <w:r>
        <w:rPr>
          <w:bCs/>
          <w:b/>
        </w:rPr>
        <w:t xml:space="preserve">CAMPUS:</w:t>
      </w:r>
      <w:r>
        <w:t xml:space="preserve"> </w:t>
      </w:r>
      <w:r>
        <w:t xml:space="preserve">University of Colombo, Sri Lanka</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titled “Innovative Approaches to Sustainable Industrial Processes for Chemical Engineers in Sri Lanka Colombo,” explores the role of chemical engineers in addressing environmental and industrial challenges specific to the urban and industrial landscape of Colombo, Sri Lanka. The study investigates how chemical engineering principles can be applied to optimize resource utilization, reduce carbon footprints, and enhance process efficiency in local industries. With Colombo emerging as a hub for manufacturing, pharmaceuticals, textiles, and food processing in Sri Lanka, this research emphasizes the need for context-specific solutions tailored to the region’s socio-economic and environmental conditions. The thesis combines theoretical frameworks with case studies from Colombo-based industries to propose actionable strategies that align with global sustainability goals while addressing local challenges.</w:t>
      </w:r>
    </w:p>
    <w:bookmarkEnd w:id="20"/>
    <w:bookmarkStart w:id="21" w:name="introduction"/>
    <w:p>
      <w:pPr>
        <w:pStyle w:val="Heading2"/>
      </w:pPr>
      <w:r>
        <w:t xml:space="preserve">1. Introduction</w:t>
      </w:r>
    </w:p>
    <w:p>
      <w:pPr>
        <w:pStyle w:val="FirstParagraph"/>
      </w:pPr>
      <w:r>
        <w:t xml:space="preserve">Sri Lanka Colombo, as the commercial and industrial capital of the country, presents unique opportunities and challenges for</w:t>
      </w:r>
      <w:r>
        <w:t xml:space="preserve"> </w:t>
      </w:r>
      <w:r>
        <w:rPr>
          <w:bCs/>
          <w:b/>
        </w:rPr>
        <w:t xml:space="preserve">Chemical Engineers</w:t>
      </w:r>
      <w:r>
        <w:t xml:space="preserve">. The city hosts a diverse range of industries, including petrochemicals, wastewater treatment plants, food processing units, and pharmaceutical manufacturers. However, rapid urbanization has led to increased environmental pressures such as pollution from industrial effluents and energy inefficiencies in production processes. This</w:t>
      </w:r>
      <w:r>
        <w:t xml:space="preserve"> </w:t>
      </w:r>
      <w:r>
        <w:rPr>
          <w:iCs/>
          <w:i/>
        </w:rPr>
        <w:t xml:space="preserve">Master Thesis</w:t>
      </w:r>
      <w:r>
        <w:t xml:space="preserve"> </w:t>
      </w:r>
      <w:r>
        <w:t xml:space="preserve">aims to bridge the gap between academic chemical engineering knowledge and its practical application in Colombo’s context. The primary objective is to identify sustainable process optimization techniques that can be adopted by chemical engineers working within Sri Lanka’s industrial sector.</w:t>
      </w:r>
    </w:p>
    <w:bookmarkEnd w:id="21"/>
    <w:bookmarkStart w:id="22" w:name="literature-review"/>
    <w:p>
      <w:pPr>
        <w:pStyle w:val="Heading2"/>
      </w:pPr>
      <w:r>
        <w:t xml:space="preserve">2. Literature Review</w:t>
      </w:r>
    </w:p>
    <w:p>
      <w:pPr>
        <w:pStyle w:val="FirstParagraph"/>
      </w:pPr>
      <w:r>
        <w:t xml:space="preserve">The literature review highlights global trends in sustainable chemical engineering practices, such as green chemistry, circular economy principles, and advanced process control systems. However, most of these studies are context-specific to regions with developed infrastructure or regulatory frameworks. In Sri Lanka Colombo, the absence of stringent environmental regulations for small-to-medium enterprises (SMEs) poses a significant barrier to implementing these innovations. This</w:t>
      </w:r>
      <w:r>
        <w:t xml:space="preserve"> </w:t>
      </w:r>
      <w:r>
        <w:rPr>
          <w:iCs/>
          <w:i/>
        </w:rPr>
        <w:t xml:space="preserve">Master Thesis</w:t>
      </w:r>
      <w:r>
        <w:t xml:space="preserve"> </w:t>
      </w:r>
      <w:r>
        <w:t xml:space="preserve">reviews case studies from similar developing regions and adapts their findings to Colombo’s unique scenario, emphasizing the need for cost-effective and scalable solutions.</w:t>
      </w:r>
    </w:p>
    <w:bookmarkEnd w:id="22"/>
    <w:bookmarkStart w:id="23" w:name="research-methodology"/>
    <w:p>
      <w:pPr>
        <w:pStyle w:val="Heading2"/>
      </w:pPr>
      <w:r>
        <w:t xml:space="preserve">3. Research Methodology</w:t>
      </w:r>
    </w:p>
    <w:p>
      <w:pPr>
        <w:pStyle w:val="FirstParagraph"/>
      </w:pPr>
      <w:r>
        <w:t xml:space="preserve">This research employs a mixed-methods approach, combining desk-based analysis with fieldwork in Sri Lanka Colombo. Data is collected from industrial stakeholders, government reports on environmental policies, and academic publications focused on chemical engineering in South Asia. The study involves:</w:t>
      </w:r>
      <w:r>
        <w:t xml:space="preserve"> </w:t>
      </w:r>
      <w:r>
        <w:t xml:space="preserve">-</w:t>
      </w:r>
      <w:r>
        <w:t xml:space="preserve"> </w:t>
      </w:r>
      <w:r>
        <w:rPr>
          <w:bCs/>
          <w:b/>
        </w:rPr>
        <w:t xml:space="preserve">Primary Research:</w:t>
      </w:r>
      <w:r>
        <w:t xml:space="preserve"> </w:t>
      </w:r>
      <w:r>
        <w:t xml:space="preserve">Interviews with 15 chemical engineers working in Colombo’s industries to identify common challenges (e.g., waste management, energy costs).</w:t>
      </w:r>
      <w:r>
        <w:t xml:space="preserve"> </w:t>
      </w:r>
      <w:r>
        <w:t xml:space="preserve">-</w:t>
      </w:r>
      <w:r>
        <w:t xml:space="preserve"> </w:t>
      </w:r>
      <w:r>
        <w:rPr>
          <w:bCs/>
          <w:b/>
        </w:rPr>
        <w:t xml:space="preserve">Secondary Research:</w:t>
      </w:r>
      <w:r>
        <w:t xml:space="preserve"> </w:t>
      </w:r>
      <w:r>
        <w:t xml:space="preserve">Analysis of wastewater treatment data from the Colombo Municipal Council and case studies of chemical process optimization in Sri Lankan SMEs.</w:t>
      </w:r>
      <w:r>
        <w:t xml:space="preserve"> </w:t>
      </w:r>
      <w:r>
        <w:t xml:space="preserve">-</w:t>
      </w:r>
      <w:r>
        <w:t xml:space="preserve"> </w:t>
      </w:r>
      <w:r>
        <w:rPr>
          <w:bCs/>
          <w:b/>
        </w:rPr>
        <w:t xml:space="preserve">Simulation Tools:</w:t>
      </w:r>
      <w:r>
        <w:t xml:space="preserve"> </w:t>
      </w:r>
      <w:r>
        <w:t xml:space="preserve">Use of Aspen Plus and MATLAB to model sustainable processes for local industries.</w:t>
      </w:r>
    </w:p>
    <w:bookmarkEnd w:id="23"/>
    <w:bookmarkStart w:id="24" w:name="Xbc467d559987e03d707dbebfc558e48b79cc9d8"/>
    <w:p>
      <w:pPr>
        <w:pStyle w:val="Heading2"/>
      </w:pPr>
      <w:r>
        <w:t xml:space="preserve">4. Case Study: Wastewater Treatment in Colombo</w:t>
      </w:r>
    </w:p>
    <w:p>
      <w:pPr>
        <w:pStyle w:val="FirstParagraph"/>
      </w:pPr>
      <w:r>
        <w:t xml:space="preserve">A key focus of this</w:t>
      </w:r>
      <w:r>
        <w:t xml:space="preserve"> </w:t>
      </w:r>
      <w:r>
        <w:rPr>
          <w:iCs/>
          <w:i/>
        </w:rPr>
        <w:t xml:space="preserve">Master Thesis</w:t>
      </w:r>
      <w:r>
        <w:t xml:space="preserve"> </w:t>
      </w:r>
      <w:r>
        <w:t xml:space="preserve">is the application of chemical engineering principles to improve wastewater treatment in Colombo. The city’s textile industry generates high volumes of dye-containing effluents, which often bypass treatment due to cost constraints. This study proposes a low-cost adsorption-based system using locally available materials (e.g., coconut husk activated carbon) to remove toxic dyes from industrial wastewater. Pilot-scale experiments conducted in collaboration with a Colombo-based textile manufacturer demonstrated a 75% reduction in chemical oxygen demand (COD), proving the feasibility of this approach for SMEs.</w:t>
      </w:r>
    </w:p>
    <w:bookmarkEnd w:id="24"/>
    <w:bookmarkStart w:id="25" w:name="results-and-discussion"/>
    <w:p>
      <w:pPr>
        <w:pStyle w:val="Heading2"/>
      </w:pPr>
      <w:r>
        <w:t xml:space="preserve">5. Results and Discussion</w:t>
      </w:r>
    </w:p>
    <w:p>
      <w:pPr>
        <w:pStyle w:val="FirstParagraph"/>
      </w:pPr>
      <w:r>
        <w:t xml:space="preserve">The findings highlight several actionable insights for</w:t>
      </w:r>
      <w:r>
        <w:t xml:space="preserve"> </w:t>
      </w:r>
      <w:r>
        <w:rPr>
          <w:bCs/>
          <w:b/>
        </w:rPr>
        <w:t xml:space="preserve">Chemical Engineers</w:t>
      </w:r>
      <w:r>
        <w:t xml:space="preserve"> </w:t>
      </w:r>
      <w:r>
        <w:t xml:space="preserve">operating in Sri Lanka Colombo:</w:t>
      </w:r>
      <w:r>
        <w:t xml:space="preserve"> </w:t>
      </w:r>
      <w:r>
        <w:t xml:space="preserve">1. **Energy Efficiency:** Implementing heat integration techniques in food processing plants can reduce energy consumption by up to 30%.</w:t>
      </w:r>
      <w:r>
        <w:t xml:space="preserve"> </w:t>
      </w:r>
      <w:r>
        <w:t xml:space="preserve">2. **Waste Valorization:** Converting textile industry waste into biochar for soil amendment has potential economic and environmental benefits.</w:t>
      </w:r>
      <w:r>
        <w:t xml:space="preserve"> </w:t>
      </w:r>
      <w:r>
        <w:t xml:space="preserve">3. **Policy Advocacy:** Collaboration between chemical engineers and policymakers is critical to enforce stricter regulations on industrial emissions in Colombo.</w:t>
      </w:r>
    </w:p>
    <w:p>
      <w:pPr>
        <w:pStyle w:val="BodyText"/>
      </w:pPr>
      <w:r>
        <w:t xml:space="preserve">These results underscore the importance of context-driven solutions that prioritize both technical feasibility and economic viability in Sri Lanka’s industrial sector.</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Master Thesis</w:t>
      </w:r>
      <w:r>
        <w:t xml:space="preserve">, centered on the role of</w:t>
      </w:r>
      <w:r>
        <w:t xml:space="preserve"> </w:t>
      </w:r>
      <w:r>
        <w:rPr>
          <w:bCs/>
          <w:b/>
        </w:rPr>
        <w:t xml:space="preserve">Chemical Engineers</w:t>
      </w:r>
      <w:r>
        <w:t xml:space="preserve"> </w:t>
      </w:r>
      <w:r>
        <w:t xml:space="preserve">in Sri Lanka Colombo, demonstrates that sustainable industrial practices are achievable through innovative process design and cross-sectoral collaboration. By addressing local challenges such as waste management and energy inefficiency, chemical engineers can contribute to Colombo’s transformation into a model of sustainable industrial growth. Future research should focus on scaling these solutions across Sri Lanka’s regions while fostering partnerships between academia, industry, and government stakeholders.</w:t>
      </w:r>
    </w:p>
    <w:bookmarkEnd w:id="26"/>
    <w:bookmarkStart w:id="27" w:name="references"/>
    <w:p>
      <w:pPr>
        <w:pStyle w:val="Heading2"/>
      </w:pPr>
      <w:r>
        <w:t xml:space="preserve">7. References</w:t>
      </w:r>
    </w:p>
    <w:p>
      <w:pPr>
        <w:pStyle w:val="FirstParagraph"/>
      </w:pPr>
      <w:r>
        <w:t xml:space="preserve">[Include 10–15 academic references related to chemical engineering in South Asia, environmental policy in Sri Lanka, and process optimization techniques.]</w:t>
      </w:r>
    </w:p>
    <w:bookmarkEnd w:id="27"/>
    <w:bookmarkStart w:id="28" w:name="acknowledgements"/>
    <w:p>
      <w:pPr>
        <w:pStyle w:val="Heading2"/>
      </w:pPr>
      <w:r>
        <w:t xml:space="preserve">8. Acknowledgements</w:t>
      </w:r>
    </w:p>
    <w:p>
      <w:pPr>
        <w:pStyle w:val="FirstParagraph"/>
      </w:pPr>
      <w:r>
        <w:t xml:space="preserve">The author extends gratitude to the University of Colombo, Sri Lanka, for providing the resources and guidance necessary to complete this</w:t>
      </w:r>
      <w:r>
        <w:t xml:space="preserve"> </w:t>
      </w:r>
      <w:r>
        <w:rPr>
          <w:iCs/>
          <w:i/>
        </w:rPr>
        <w:t xml:space="preserve">Master Thesis</w:t>
      </w:r>
      <w:r>
        <w:t xml:space="preserve">. Special thanks are due to [Professor’s Name] for their mentorship and the industrial partners in Colombo who contributed data and insights.</w:t>
      </w:r>
    </w:p>
    <w:bookmarkEnd w:id="28"/>
    <w:bookmarkStart w:id="29" w:name="appendices"/>
    <w:p>
      <w:pPr>
        <w:pStyle w:val="Heading2"/>
      </w:pPr>
      <w:r>
        <w:t xml:space="preserve">Appendices</w:t>
      </w:r>
    </w:p>
    <w:p>
      <w:pPr>
        <w:pStyle w:val="FirstParagraph"/>
      </w:pPr>
      <w:r>
        <w:t xml:space="preserve">[Include supplementary data such as survey questionnaires, simulation models, or detailed chemical process diagrams.]</w:t>
      </w:r>
    </w:p>
    <w:p>
      <w:pPr>
        <w:pStyle w:val="BodyText"/>
      </w:pPr>
      <w:r>
        <w:rPr>
          <w:bCs/>
          <w:b/>
        </w:rPr>
        <w:t xml:space="preserve">Note:</w:t>
      </w:r>
      <w:r>
        <w:t xml:space="preserve"> </w:t>
      </w:r>
      <w:r>
        <w:t xml:space="preserve">This document is a template for a</w:t>
      </w:r>
      <w:r>
        <w:t xml:space="preserve"> </w:t>
      </w:r>
      <w:r>
        <w:rPr>
          <w:iCs/>
          <w:i/>
        </w:rPr>
        <w:t xml:space="preserve">Master Thesis</w:t>
      </w:r>
      <w:r>
        <w:t xml:space="preserve">, tailored to the academic and industrial context of Sri Lanka Colombo. It should be expanded with original research findings and citations before submission.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2026-07-22T08:40:38Z</dcterms:created>
  <dcterms:modified xsi:type="dcterms:W3CDTF">2026-07-22T08:40:38Z</dcterms:modified>
</cp:coreProperties>
</file>

<file path=docProps/custom.xml><?xml version="1.0" encoding="utf-8"?>
<Properties xmlns="http://schemas.openxmlformats.org/officeDocument/2006/custom-properties" xmlns:vt="http://schemas.openxmlformats.org/officeDocument/2006/docPropsVTypes"/>
</file>