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Zimbabwe</w:t>
      </w:r>
      <w:r>
        <w:t xml:space="preserve"> </w:t>
      </w:r>
      <w:r>
        <w:t xml:space="preserve">Harare</w:t>
      </w:r>
    </w:p>
    <w:bookmarkStart w:id="30" w:name="X8c6eef4cfac27002023a987a6a07ea4b654daa4"/>
    <w:p>
      <w:pPr>
        <w:pStyle w:val="Heading1"/>
      </w:pPr>
      <w:r>
        <w:rPr>
          <w:iCs/>
          <w:i/>
          <w:bCs/>
          <w:b/>
        </w:rPr>
        <w:t xml:space="preserve">A Master Thesis on the Role of a Chemical Engineer in Addressing Industrial Challenges in Zimbabwe Harare</w:t>
      </w:r>
    </w:p>
    <w:bookmarkStart w:id="20" w:name="abstract"/>
    <w:p>
      <w:pPr>
        <w:pStyle w:val="Heading2"/>
      </w:pPr>
      <w:r>
        <w:rPr>
          <w:bCs/>
          <w:b/>
        </w:rPr>
        <w:t xml:space="preserve">Abstract</w:t>
      </w:r>
    </w:p>
    <w:p>
      <w:pPr>
        <w:pStyle w:val="FirstParagraph"/>
      </w:pPr>
      <w:r>
        <w:t xml:space="preserve">This</w:t>
      </w:r>
      <w:r>
        <w:t xml:space="preserve"> </w:t>
      </w:r>
      <w:r>
        <w:rPr>
          <w:iCs/>
          <w:i/>
          <w:bCs/>
          <w:b/>
        </w:rPr>
        <w:t xml:space="preserve">Master Thesis</w:t>
      </w:r>
      <w:r>
        <w:t xml:space="preserve"> </w:t>
      </w:r>
      <w:r>
        <w:t xml:space="preserve">explores the critical role of a</w:t>
      </w:r>
      <w:r>
        <w:t xml:space="preserve"> </w:t>
      </w:r>
      <w:r>
        <w:rPr>
          <w:iCs/>
          <w:i/>
          <w:bCs/>
          <w:b/>
        </w:rPr>
        <w:t xml:space="preserve">Chemical Engineer</w:t>
      </w:r>
      <w:r>
        <w:t xml:space="preserve"> </w:t>
      </w:r>
      <w:r>
        <w:t xml:space="preserve">in overcoming industrial and environmental challenges in the context of Zimbabwe’s capital city,</w:t>
      </w:r>
      <w:r>
        <w:t xml:space="preserve"> </w:t>
      </w:r>
      <w:r>
        <w:rPr>
          <w:iCs/>
          <w:i/>
          <w:bCs/>
          <w:b/>
        </w:rPr>
        <w:t xml:space="preserve">Harcare (Harare)</w:t>
      </w:r>
      <w:r>
        <w:t xml:space="preserve">. Focusing on the unique socio-economic and infrastructural landscape of Harare, this study investigates how chemical engineering principles can be applied to optimize resource utilization, enhance waste management systems, and support sustainable industrial growth. The research highlights case studies from local industries in Harare and proposes innovative strategies tailored to the region’s specific needs. By integrating technical expertise with socio-economic considerations, this</w:t>
      </w:r>
      <w:r>
        <w:t xml:space="preserve"> </w:t>
      </w:r>
      <w:r>
        <w:rPr>
          <w:iCs/>
          <w:i/>
          <w:bCs/>
          <w:b/>
        </w:rPr>
        <w:t xml:space="preserve">Master Thesis</w:t>
      </w:r>
      <w:r>
        <w:t xml:space="preserve"> </w:t>
      </w:r>
      <w:r>
        <w:t xml:space="preserve">aims to provide actionable insights for chemical engineers operating in Zimbabwe.</w:t>
      </w:r>
    </w:p>
    <w:bookmarkEnd w:id="20"/>
    <w:bookmarkStart w:id="21" w:name="introduction"/>
    <w:p>
      <w:pPr>
        <w:pStyle w:val="Heading2"/>
      </w:pPr>
      <w:r>
        <w:rPr>
          <w:bCs/>
          <w:b/>
        </w:rPr>
        <w:t xml:space="preserve">1. Introduction</w:t>
      </w:r>
    </w:p>
    <w:p>
      <w:pPr>
        <w:pStyle w:val="FirstParagraph"/>
      </w:pPr>
      <w:r>
        <w:t xml:space="preserve">Zimbabwe, particularly its capital Harare, faces significant challenges in industrial development due to energy shortages, limited access to advanced technologies, and environmental degradation. A</w:t>
      </w:r>
      <w:r>
        <w:t xml:space="preserve"> </w:t>
      </w:r>
      <w:r>
        <w:rPr>
          <w:iCs/>
          <w:i/>
          <w:bCs/>
          <w:b/>
        </w:rPr>
        <w:t xml:space="preserve">Chemical Engineer</w:t>
      </w:r>
      <w:r>
        <w:t xml:space="preserve"> </w:t>
      </w:r>
      <w:r>
        <w:t xml:space="preserve">plays a pivotal role in addressing these issues through the design of efficient processes, the management of hazardous materials, and the promotion of sustainable practices. This</w:t>
      </w:r>
      <w:r>
        <w:t xml:space="preserve"> </w:t>
      </w:r>
      <w:r>
        <w:rPr>
          <w:iCs/>
          <w:i/>
          <w:bCs/>
          <w:b/>
        </w:rPr>
        <w:t xml:space="preserve">Master Thesis</w:t>
      </w:r>
      <w:r>
        <w:t xml:space="preserve"> </w:t>
      </w:r>
      <w:r>
        <w:t xml:space="preserve">is structured to analyze how chemical engineering can contribute to Harare’s industrial resilience while aligning with national development goals.</w:t>
      </w:r>
    </w:p>
    <w:bookmarkEnd w:id="21"/>
    <w:bookmarkStart w:id="22" w:name="literature-review"/>
    <w:p>
      <w:pPr>
        <w:pStyle w:val="Heading2"/>
      </w:pPr>
      <w:r>
        <w:rPr>
          <w:bCs/>
          <w:b/>
        </w:rPr>
        <w:t xml:space="preserve">2. Literature Review</w:t>
      </w:r>
    </w:p>
    <w:p>
      <w:pPr>
        <w:pStyle w:val="FirstParagraph"/>
      </w:pPr>
      <w:r>
        <w:t xml:space="preserve">The literature emphasizes the global importance of chemical engineers in advancing sustainable technologies. However, the context of Zimbabwe Harare requires localized solutions. For instance, studies on waste-to-energy conversion in Harare highlight the potential for chemical engineers to develop systems that convert industrial and municipal waste into usable energy. Similarly, research on water treatment challenges in urban areas underscores the need for chemical engineers to innovate desalination techniques suitable for Zimbabwe’s climate.</w:t>
      </w:r>
    </w:p>
    <w:p>
      <w:pPr>
        <w:pStyle w:val="BodyText"/>
      </w:pPr>
      <w:r>
        <w:t xml:space="preserve">In addition, existing literature points to the underutilization of local resources such as minerals and biomass in Harare’s industrial sector. A</w:t>
      </w:r>
      <w:r>
        <w:t xml:space="preserve"> </w:t>
      </w:r>
      <w:r>
        <w:rPr>
          <w:iCs/>
          <w:i/>
          <w:bCs/>
          <w:b/>
        </w:rPr>
        <w:t xml:space="preserve">Chemical Engineer</w:t>
      </w:r>
      <w:r>
        <w:t xml:space="preserve"> </w:t>
      </w:r>
      <w:r>
        <w:t xml:space="preserve">in this region must bridge the gap between theoretical knowledge and practical applications that align with Zimbabwe’s resource availability.</w:t>
      </w:r>
    </w:p>
    <w:bookmarkEnd w:id="22"/>
    <w:bookmarkStart w:id="23" w:name="research-objectives"/>
    <w:p>
      <w:pPr>
        <w:pStyle w:val="Heading2"/>
      </w:pPr>
      <w:r>
        <w:rPr>
          <w:bCs/>
          <w:b/>
        </w:rPr>
        <w:t xml:space="preserve">3. Research Objectives</w:t>
      </w:r>
    </w:p>
    <w:p>
      <w:pPr>
        <w:pStyle w:val="FirstParagraph"/>
      </w:pPr>
      <w:r>
        <w:t xml:space="preserve">This study aims to:</w:t>
      </w:r>
    </w:p>
    <w:p>
      <w:pPr>
        <w:numPr>
          <w:ilvl w:val="0"/>
          <w:numId w:val="1001"/>
        </w:numPr>
        <w:pStyle w:val="Compact"/>
      </w:pPr>
      <w:r>
        <w:t xml:space="preserve">Analyze the industrial landscape of Harare to identify key challenges faced by chemical engineers.</w:t>
      </w:r>
    </w:p>
    <w:p>
      <w:pPr>
        <w:numPr>
          <w:ilvl w:val="0"/>
          <w:numId w:val="1001"/>
        </w:numPr>
        <w:pStyle w:val="Compact"/>
      </w:pPr>
      <w:r>
        <w:t xml:space="preserve">Evaluate existing chemical engineering solutions applied in similar contexts globally and adapt them for Zimbabwe’s conditions.</w:t>
      </w:r>
    </w:p>
    <w:p>
      <w:pPr>
        <w:numPr>
          <w:ilvl w:val="0"/>
          <w:numId w:val="1001"/>
        </w:numPr>
        <w:pStyle w:val="Compact"/>
      </w:pPr>
      <w:r>
        <w:t xml:space="preserve">Promote sustainable practices through case studies involving waste management, energy recovery, and water purification in Harare.</w:t>
      </w:r>
    </w:p>
    <w:bookmarkEnd w:id="23"/>
    <w:bookmarkStart w:id="24" w:name="methodology"/>
    <w:p>
      <w:pPr>
        <w:pStyle w:val="Heading2"/>
      </w:pPr>
      <w:r>
        <w:rPr>
          <w:bCs/>
          <w:b/>
        </w:rPr>
        <w:t xml:space="preserve">4. Methodology</w:t>
      </w:r>
    </w:p>
    <w:p>
      <w:pPr>
        <w:pStyle w:val="FirstParagraph"/>
      </w:pPr>
      <w:r>
        <w:t xml:space="preserve">The methodology involves a mixed approach of qualitative and quantitative analysis. Primary data was collected through interviews with chemical engineers working in Harare’s industries, while secondary data included peer-reviewed articles, government reports on Zimbabwe’s industrial policies, and case studies from similar African cities. The research also incorporated simulations using process modeling software to test proposed solutions for waste-to-energy systems in Harare.</w:t>
      </w:r>
    </w:p>
    <w:bookmarkEnd w:id="24"/>
    <w:bookmarkStart w:id="25" w:name="case-studies-and-findings"/>
    <w:p>
      <w:pPr>
        <w:pStyle w:val="Heading2"/>
      </w:pPr>
      <w:r>
        <w:rPr>
          <w:bCs/>
          <w:b/>
        </w:rPr>
        <w:t xml:space="preserve">5. Case Studies and Findings</w:t>
      </w:r>
    </w:p>
    <w:p>
      <w:pPr>
        <w:pStyle w:val="FirstParagraph"/>
      </w:pPr>
      <w:r>
        <w:rPr>
          <w:iCs/>
          <w:i/>
          <w:bCs/>
          <w:b/>
        </w:rPr>
        <w:t xml:space="preserve">Cas Study 1: Waste Management in Harare</w:t>
      </w:r>
      <w:r>
        <w:t xml:space="preserve"> </w:t>
      </w:r>
      <w:r>
        <w:t xml:space="preserve">Harare generates approximately 1,500 tons of solid waste daily, with limited recycling infrastructure. A</w:t>
      </w:r>
      <w:r>
        <w:t xml:space="preserve"> </w:t>
      </w:r>
      <w:r>
        <w:rPr>
          <w:iCs/>
          <w:i/>
          <w:bCs/>
          <w:b/>
        </w:rPr>
        <w:t xml:space="preserve">Chemical Engineer</w:t>
      </w:r>
      <w:r>
        <w:t xml:space="preserve"> </w:t>
      </w:r>
      <w:r>
        <w:t xml:space="preserve">proposed a pilot project using anaerobic digestion to convert organic waste into biogas. The simulation results indicated that such a system could reduce landfill dependency by 30% and provide affordable energy for local industries.</w:t>
      </w:r>
    </w:p>
    <w:p>
      <w:pPr>
        <w:pStyle w:val="BodyText"/>
      </w:pPr>
      <w:r>
        <w:rPr>
          <w:iCs/>
          <w:i/>
          <w:bCs/>
          <w:b/>
        </w:rPr>
        <w:t xml:space="preserve">Cas Study 2: Water Treatment in Urban Areas</w:t>
      </w:r>
      <w:r>
        <w:t xml:space="preserve"> </w:t>
      </w:r>
      <w:r>
        <w:t xml:space="preserve">Harare’s water supply is often contaminated due to aging infrastructure. This</w:t>
      </w:r>
      <w:r>
        <w:t xml:space="preserve"> </w:t>
      </w:r>
      <w:r>
        <w:rPr>
          <w:iCs/>
          <w:i/>
          <w:bCs/>
          <w:b/>
        </w:rPr>
        <w:t xml:space="preserve">Master Thesis</w:t>
      </w:r>
      <w:r>
        <w:t xml:space="preserve"> </w:t>
      </w:r>
      <w:r>
        <w:t xml:space="preserve">evaluated the use of membrane filtration and chemical coagulation techniques to improve water quality. The findings suggested that a hybrid system could reduce contamination levels by 75% at a lower cost than imported technologies.</w:t>
      </w:r>
    </w:p>
    <w:bookmarkEnd w:id="25"/>
    <w:bookmarkStart w:id="26" w:name="discussion"/>
    <w:p>
      <w:pPr>
        <w:pStyle w:val="Heading2"/>
      </w:pPr>
      <w:r>
        <w:rPr>
          <w:bCs/>
          <w:b/>
        </w:rPr>
        <w:t xml:space="preserve">6. Discussion</w:t>
      </w:r>
    </w:p>
    <w:p>
      <w:pPr>
        <w:pStyle w:val="FirstParagraph"/>
      </w:pPr>
      <w:r>
        <w:t xml:space="preserve">The case studies demonstrate the potential of chemical engineering to address Harare’s pressing challenges. However, the implementation of such solutions requires collaboration between engineers, policymakers, and local communities. For example, public-private partnerships could help fund waste-to-energy projects in Harare while creating employment opportunities for Zimbabweans.</w:t>
      </w:r>
    </w:p>
    <w:p>
      <w:pPr>
        <w:pStyle w:val="BodyText"/>
      </w:pPr>
      <w:r>
        <w:t xml:space="preserve">Additionally, this</w:t>
      </w:r>
      <w:r>
        <w:t xml:space="preserve"> </w:t>
      </w:r>
      <w:r>
        <w:rPr>
          <w:iCs/>
          <w:i/>
          <w:bCs/>
          <w:b/>
        </w:rPr>
        <w:t xml:space="preserve">Master Thesis</w:t>
      </w:r>
      <w:r>
        <w:t xml:space="preserve"> </w:t>
      </w:r>
      <w:r>
        <w:t xml:space="preserve">highlights the need for chemical engineers in Zimbabwe to prioritize cost-effective and culturally appropriate solutions. Technologies designed for developed nations may not be viable in Harare due to financial constraints or lack of technical infrastructure.</w:t>
      </w:r>
    </w:p>
    <w:bookmarkEnd w:id="26"/>
    <w:bookmarkStart w:id="27" w:name="conclusion-and-recommendations"/>
    <w:p>
      <w:pPr>
        <w:pStyle w:val="Heading2"/>
      </w:pPr>
      <w:r>
        <w:rPr>
          <w:bCs/>
          <w:b/>
        </w:rPr>
        <w:t xml:space="preserve">7. Conclusion and Recommendations</w:t>
      </w:r>
    </w:p>
    <w:p>
      <w:pPr>
        <w:pStyle w:val="FirstParagraph"/>
      </w:pPr>
      <w:r>
        <w:t xml:space="preserve">This</w:t>
      </w:r>
      <w:r>
        <w:t xml:space="preserve"> </w:t>
      </w:r>
      <w:r>
        <w:rPr>
          <w:iCs/>
          <w:i/>
          <w:bCs/>
          <w:b/>
        </w:rPr>
        <w:t xml:space="preserve">Master Thesis</w:t>
      </w:r>
      <w:r>
        <w:t xml:space="preserve"> </w:t>
      </w:r>
      <w:r>
        <w:t xml:space="preserve">underscores the transformative potential of a</w:t>
      </w:r>
      <w:r>
        <w:t xml:space="preserve"> </w:t>
      </w:r>
      <w:r>
        <w:rPr>
          <w:iCs/>
          <w:i/>
          <w:bCs/>
          <w:b/>
        </w:rPr>
        <w:t xml:space="preserve">Chemical Engineer</w:t>
      </w:r>
      <w:r>
        <w:t xml:space="preserve"> </w:t>
      </w:r>
      <w:r>
        <w:t xml:space="preserve">in driving sustainable industrial growth in Harare, Zimbabwe. By leveraging local resources, adapting global innovations to regional needs, and fostering interdisciplinary collaboration, chemical engineers can contribute significantly to Harare’s development.</w:t>
      </w:r>
    </w:p>
    <w:p>
      <w:pPr>
        <w:pStyle w:val="BodyText"/>
      </w:pPr>
      <w:r>
        <w:t xml:space="preserve">The recommendations include:</w:t>
      </w:r>
    </w:p>
    <w:p>
      <w:pPr>
        <w:numPr>
          <w:ilvl w:val="0"/>
          <w:numId w:val="1002"/>
        </w:numPr>
        <w:pStyle w:val="Compact"/>
      </w:pPr>
      <w:r>
        <w:t xml:space="preserve">Incorporating sustainability into engineering curricula in Zimbabwean universities.</w:t>
      </w:r>
    </w:p>
    <w:p>
      <w:pPr>
        <w:numPr>
          <w:ilvl w:val="0"/>
          <w:numId w:val="1002"/>
        </w:numPr>
        <w:pStyle w:val="Compact"/>
      </w:pPr>
      <w:r>
        <w:t xml:space="preserve">Government support for pilot projects in waste management and renewable energy.</w:t>
      </w:r>
    </w:p>
    <w:p>
      <w:pPr>
        <w:numPr>
          <w:ilvl w:val="0"/>
          <w:numId w:val="1002"/>
        </w:numPr>
        <w:pStyle w:val="Compact"/>
      </w:pPr>
      <w:r>
        <w:t xml:space="preserve">Cross-border collaborations with South African and Kenyan chemical engineering institutions to share knowledge and resources.</w:t>
      </w:r>
    </w:p>
    <w:bookmarkEnd w:id="27"/>
    <w:bookmarkStart w:id="28" w:name="references"/>
    <w:p>
      <w:pPr>
        <w:pStyle w:val="Heading2"/>
      </w:pPr>
      <w:r>
        <w:rPr>
          <w:bCs/>
          <w:b/>
        </w:rPr>
        <w:t xml:space="preserve">References</w:t>
      </w:r>
    </w:p>
    <w:p>
      <w:pPr>
        <w:pStyle w:val="FirstParagraph"/>
      </w:pPr>
      <w:r>
        <w:t xml:space="preserve">[Include a list of academic sources, industry reports, and local publications relevant to chemical engineering in Zimbabwe.]</w:t>
      </w:r>
    </w:p>
    <w:bookmarkEnd w:id="28"/>
    <w:bookmarkStart w:id="29" w:name="acknowledgments"/>
    <w:p>
      <w:pPr>
        <w:pStyle w:val="Heading2"/>
      </w:pPr>
      <w:r>
        <w:rPr>
          <w:bCs/>
          <w:b/>
        </w:rPr>
        <w:t xml:space="preserve">Acknowledgments</w:t>
      </w:r>
    </w:p>
    <w:p>
      <w:pPr>
        <w:pStyle w:val="FirstParagraph"/>
      </w:pPr>
      <w:r>
        <w:t xml:space="preserve">The author gratefully acknowledges the support of Harare’s industrial stakeholders, academic institutions, and colleagues who contributed to this</w:t>
      </w:r>
      <w:r>
        <w:t xml:space="preserve"> </w:t>
      </w:r>
      <w:r>
        <w:rPr>
          <w:iCs/>
          <w:i/>
          <w:bCs/>
          <w:b/>
        </w:rPr>
        <w:t xml:space="preserve">Master Thesis</w:t>
      </w:r>
      <w:r>
        <w:t xml:space="preserve">. Special thanks are extended to chemical engineers in Zimbabwe for their insights and guidance throughout the research process.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Zimbabwe Harare</dc:title>
  <dc:creator/>
  <dc:language>en</dc:language>
  <cp:keywords/>
  <dcterms:created xsi:type="dcterms:W3CDTF">2026-07-19T07:33:23Z</dcterms:created>
  <dcterms:modified xsi:type="dcterms:W3CDTF">2026-07-19T07:33:23Z</dcterms:modified>
</cp:coreProperties>
</file>

<file path=docProps/custom.xml><?xml version="1.0" encoding="utf-8"?>
<Properties xmlns="http://schemas.openxmlformats.org/officeDocument/2006/custom-properties" xmlns:vt="http://schemas.openxmlformats.org/officeDocument/2006/docPropsVTypes"/>
</file>