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ef7af6fe5b9be89384f4992a3fbc1f891e3eb8b"/>
    <w:p>
      <w:pPr>
        <w:pStyle w:val="Heading1"/>
      </w:pPr>
      <w:r>
        <w:t xml:space="preserve">Master Thesis: The Role of a Chemist in Algeria, Algiers</w:t>
      </w:r>
    </w:p>
    <w:p>
      <w:pPr>
        <w:pStyle w:val="FirstParagraph"/>
      </w:pPr>
      <w:r>
        <w:rPr>
          <w:bCs/>
          <w:b/>
        </w:rPr>
        <w:t xml:space="preserve">Abstract:</w:t>
      </w:r>
      <w:r>
        <w:t xml:space="preserve"> </w:t>
      </w:r>
      <w:r>
        <w:t xml:space="preserve">This Master Thesis explores the significance of the chemist's role within the context of scientific development and industrial growth in Algeria, with a specific focus on the capital city of Algiers. As a key player in addressing environmental challenges, advancing pharmaceutical research, and supporting local industries, the chemist holds a pivotal position in shaping Algeria’s future. This document critically analyzes current practices, challenges faced by chemists in Algiers, and opportunities for innovation aligned with national priorities.</w:t>
      </w:r>
    </w:p>
    <w:bookmarkStart w:id="20" w:name="introduction"/>
    <w:p>
      <w:pPr>
        <w:pStyle w:val="Heading2"/>
      </w:pPr>
      <w:r>
        <w:t xml:space="preserve">1. Introduction</w:t>
      </w:r>
    </w:p>
    <w:p>
      <w:pPr>
        <w:pStyle w:val="FirstParagraph"/>
      </w:pPr>
      <w:r>
        <w:t xml:space="preserve">The Master Thesis at hand examines the multifaceted contributions of chemists in Algeria, particularly in Algiers, where scientific and technological progress is critical to national development. Algeria’s economy relies heavily on oil and gas, but diversification into chemical industries—such as pharmaceuticals, agrochemicals, and environmental sustainability—is essential for long-term stability. In this context, the role of a chemist extends beyond laboratory work to encompass research, policy advising, and collaboration with both public and private sectors.</w:t>
      </w:r>
    </w:p>
    <w:p>
      <w:pPr>
        <w:pStyle w:val="BodyText"/>
      </w:pPr>
      <w:r>
        <w:t xml:space="preserve">Algiers, as the political and economic hub of Algeria, serves as a focal point for scientific institutions like the University of Algiers (Université d’Alger) and national research centers. These entities provide chemists with opportunities to address local challenges while aligning their work with global trends in sustainable chemistry. This thesis aims to highlight how chemists in Algiers can leverage their expertise to contribute to Algeria’s vision of becoming a leader in the Mediterranean region through innovation.</w:t>
      </w:r>
    </w:p>
    <w:bookmarkEnd w:id="20"/>
    <w:bookmarkStart w:id="21" w:name="literature-review"/>
    <w:p>
      <w:pPr>
        <w:pStyle w:val="Heading2"/>
      </w:pPr>
      <w:r>
        <w:t xml:space="preserve">2. Literature Review</w:t>
      </w:r>
    </w:p>
    <w:p>
      <w:pPr>
        <w:pStyle w:val="FirstParagraph"/>
      </w:pPr>
      <w:r>
        <w:t xml:space="preserve">The literature on chemical sciences in Algeria underscores a growing emphasis on applied research. For instance, studies by Algerian researchers (e.g., Benzahra et al., 2015) highlight the importance of developing locally adapted chemical solutions to mitigate desertification and water scarcity. Chemists in Algiers have also played a role in analyzing the environmental impact of industrial waste, particularly from oil refineries and phosphate extraction plants, which are key industries in Algeria.</w:t>
      </w:r>
    </w:p>
    <w:p>
      <w:pPr>
        <w:pStyle w:val="BodyText"/>
      </w:pPr>
      <w:r>
        <w:t xml:space="preserve">Pharmaceutical research is another area where chemists have made notable contributions. The National Center for Pharmaceutical Research (CNRM) in Algiers has been instrumental in developing cost-effective drugs tailored to the needs of Algerian patients. However, challenges such as limited funding and reliance on imported raw materials persist, necessitating a deeper exploration of domestic chemical synthesis methods.</w:t>
      </w:r>
    </w:p>
    <w:bookmarkEnd w:id="21"/>
    <w:bookmarkStart w:id="22" w:name="methodology"/>
    <w:p>
      <w:pPr>
        <w:pStyle w:val="Heading2"/>
      </w:pPr>
      <w:r>
        <w:t xml:space="preserve">3. Methodology</w:t>
      </w:r>
    </w:p>
    <w:p>
      <w:pPr>
        <w:pStyle w:val="FirstParagraph"/>
      </w:pPr>
      <w:r>
        <w:t xml:space="preserve">This Master Thesis employs a mixed-methods approach to gather insights into the role of chemists in Algiers. Primary data was collected through semi-structured interviews with 15 chemists working in academic, industrial, and governmental institutions. Secondary data included analysis of published research papers, policy documents from the Ministry of Higher Education and Scientific Research, and reports from NGOs focused on environmental sustainability.</w:t>
      </w:r>
    </w:p>
    <w:p>
      <w:pPr>
        <w:pStyle w:val="BodyText"/>
      </w:pPr>
      <w:r>
        <w:t xml:space="preserve">Key themes explored during the interviews included:</w:t>
      </w:r>
    </w:p>
    <w:p>
      <w:pPr>
        <w:numPr>
          <w:ilvl w:val="0"/>
          <w:numId w:val="1001"/>
        </w:numPr>
        <w:pStyle w:val="Compact"/>
      </w:pPr>
      <w:r>
        <w:t xml:space="preserve">Barriers to innovation in chemical research (e.g., funding constraints, outdated laboratory equipment).</w:t>
      </w:r>
    </w:p>
    <w:p>
      <w:pPr>
        <w:numPr>
          <w:ilvl w:val="0"/>
          <w:numId w:val="1001"/>
        </w:numPr>
        <w:pStyle w:val="Compact"/>
      </w:pPr>
      <w:r>
        <w:t xml:space="preserve">The intersection of chemistry with Algeria’s energy and environmental policies.</w:t>
      </w:r>
    </w:p>
    <w:p>
      <w:pPr>
        <w:numPr>
          <w:ilvl w:val="0"/>
          <w:numId w:val="1001"/>
        </w:numPr>
        <w:pStyle w:val="Compact"/>
      </w:pPr>
      <w:r>
        <w:t xml:space="preserve">Career development opportunities for chemists in Algiers.</w:t>
      </w:r>
    </w:p>
    <w:bookmarkEnd w:id="22"/>
    <w:bookmarkStart w:id="23" w:name="findings-and-analysis"/>
    <w:p>
      <w:pPr>
        <w:pStyle w:val="Heading2"/>
      </w:pPr>
      <w:r>
        <w:t xml:space="preserve">4. Findings and Analysis</w:t>
      </w:r>
    </w:p>
    <w:p>
      <w:pPr>
        <w:pStyle w:val="FirstParagraph"/>
      </w:pPr>
      <w:r>
        <w:t xml:space="preserve">The findings reveal that chemists in Algiers are increasingly involved in interdisciplinary projects, such as developing biodegradable materials to replace plastic waste or optimizing chemical processes to reduce carbon emissions. However, many interviewees cited a lack of collaboration between academic institutions and industry stakeholders as a major obstacle.</w:t>
      </w:r>
    </w:p>
    <w:p>
      <w:pPr>
        <w:pStyle w:val="BodyText"/>
      </w:pPr>
      <w:r>
        <w:t xml:space="preserve">For example, one chemist at the University of Algiers noted that while there is strong theoretical research on renewable energy storage materials, limited industrial partnerships hinder practical implementation. Similarly, environmental chemists highlighted the urgent need for stricter regulations to monitor pollution levels in coastal areas of Algiers.</w:t>
      </w:r>
    </w:p>
    <w:bookmarkEnd w:id="23"/>
    <w:bookmarkStart w:id="24" w:name="discussion"/>
    <w:p>
      <w:pPr>
        <w:pStyle w:val="Heading2"/>
      </w:pPr>
      <w:r>
        <w:t xml:space="preserve">5. Discussion</w:t>
      </w:r>
    </w:p>
    <w:p>
      <w:pPr>
        <w:pStyle w:val="FirstParagraph"/>
      </w:pPr>
      <w:r>
        <w:t xml:space="preserve">The role of a chemist in Algeria must evolve to meet both local and global demands. In Algiers, where urbanization and industrialization are accelerating, chemists have the potential to drive sustainable development by creating solutions for water purification, waste management, and green energy technologies. However, this requires systemic changes such as increased investment in chemical education programs and fostering public-private partnerships.</w:t>
      </w:r>
    </w:p>
    <w:p>
      <w:pPr>
        <w:pStyle w:val="BodyText"/>
      </w:pPr>
      <w:r>
        <w:t xml:space="preserve">Moreover, the thesis emphasizes the importance of integrating traditional Algerian knowledge with modern chemical practices. For instance, research into plant-based compounds from Algeria’s diverse flora could lead to breakthroughs in medicine and agriculture. By leveraging this unique resource base, chemists can position Algeria as a leader in natural product chemistry.</w:t>
      </w:r>
    </w:p>
    <w:bookmarkEnd w:id="24"/>
    <w:bookmarkStart w:id="25" w:name="conclusion"/>
    <w:p>
      <w:pPr>
        <w:pStyle w:val="Heading2"/>
      </w:pPr>
      <w:r>
        <w:t xml:space="preserve">6. Conclusion</w:t>
      </w:r>
    </w:p>
    <w:p>
      <w:pPr>
        <w:pStyle w:val="FirstParagraph"/>
      </w:pPr>
      <w:r>
        <w:t xml:space="preserve">In conclusion, the Master Thesis underscores the vital role of chemists in shaping Algeria’s scientific and industrial landscape, particularly within Algiers. Their expertise is crucial for addressing environmental challenges, advancing healthcare, and supporting economic diversification. To achieve these goals, stakeholders must prioritize funding for chemical research institutions and create platforms for collaboration between academia and industry.</w:t>
      </w:r>
    </w:p>
    <w:p>
      <w:pPr>
        <w:pStyle w:val="BodyText"/>
      </w:pPr>
      <w:r>
        <w:t xml:space="preserve">This study serves as a call to action for policymakers and educators in Algeria to recognize the chemist’s contributions as a cornerstone of national progress. By investing in the chemical sciences, Algeria can ensure a sustainable future while positioning Algiers as a center of innovation in the Mediterranean region.</w:t>
      </w:r>
    </w:p>
    <w:bookmarkEnd w:id="25"/>
    <w:bookmarkStart w:id="26" w:name="references"/>
    <w:p>
      <w:pPr>
        <w:pStyle w:val="Heading2"/>
      </w:pPr>
      <w:r>
        <w:t xml:space="preserve">References</w:t>
      </w:r>
    </w:p>
    <w:p>
      <w:pPr>
        <w:numPr>
          <w:ilvl w:val="0"/>
          <w:numId w:val="1002"/>
        </w:numPr>
        <w:pStyle w:val="Compact"/>
      </w:pPr>
      <w:r>
        <w:t xml:space="preserve">Benzahra, M., et al. (2015). "Environmental Chemistry in North Africa." Journal of African Earth Sciences, 108, 34–45.</w:t>
      </w:r>
    </w:p>
    <w:p>
      <w:pPr>
        <w:numPr>
          <w:ilvl w:val="0"/>
          <w:numId w:val="1002"/>
        </w:numPr>
        <w:pStyle w:val="Compact"/>
      </w:pPr>
      <w:r>
        <w:t xml:space="preserve">Ministry of Higher Education and Scientific Research (Algeria). (2021). "National Strategy for Scientific Research."</w:t>
      </w:r>
    </w:p>
    <w:p>
      <w:pPr>
        <w:numPr>
          <w:ilvl w:val="0"/>
          <w:numId w:val="1002"/>
        </w:numPr>
        <w:pStyle w:val="Compact"/>
      </w:pPr>
      <w:r>
        <w:t xml:space="preserve">Université d’Alger. (2023). "Annual Report on Research Outputs in Chemistry."</w:t>
      </w:r>
    </w:p>
    <w:p>
      <w:pPr>
        <w:pStyle w:val="FirstParagraph"/>
      </w:pPr>
      <w:r>
        <w:rPr>
          <w:iCs/>
          <w:i/>
        </w:rPr>
        <w:t xml:space="preserve">This Master Thesis is part of the academic requirements for a Master’s degree in Chemical Sciences at the University of Algiers, focusing on the role of chemists in Algeria's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Algeria, Algiers</dc:title>
  <dc:creator/>
  <dc:language>en</dc:language>
  <cp:keywords/>
  <dcterms:created xsi:type="dcterms:W3CDTF">2026-07-13T20:34:17Z</dcterms:created>
  <dcterms:modified xsi:type="dcterms:W3CDTF">2026-07-13T20:34:17Z</dcterms:modified>
</cp:coreProperties>
</file>

<file path=docProps/custom.xml><?xml version="1.0" encoding="utf-8"?>
<Properties xmlns="http://schemas.openxmlformats.org/officeDocument/2006/custom-properties" xmlns:vt="http://schemas.openxmlformats.org/officeDocument/2006/docPropsVTypes"/>
</file>