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Research</w:t>
      </w:r>
      <w:r>
        <w:t xml:space="preserve"> </w:t>
      </w:r>
      <w:r>
        <w:t xml:space="preserve">Contributions</w:t>
      </w:r>
      <w:r>
        <w:t xml:space="preserve"> </w:t>
      </w:r>
      <w:r>
        <w:t xml:space="preserve">to</w:t>
      </w:r>
      <w:r>
        <w:t xml:space="preserve"> </w:t>
      </w:r>
      <w:r>
        <w:t xml:space="preserve">Sustainable</w:t>
      </w:r>
      <w:r>
        <w:t xml:space="preserve"> </w:t>
      </w:r>
      <w:r>
        <w:t xml:space="preserve">Chemistry</w:t>
      </w:r>
      <w:r>
        <w:t xml:space="preserve"> </w:t>
      </w:r>
      <w:r>
        <w:t xml:space="preserve">in</w:t>
      </w:r>
      <w:r>
        <w:t xml:space="preserve"> </w:t>
      </w:r>
      <w:r>
        <w:t xml:space="preserve">Italy’s</w:t>
      </w:r>
      <w:r>
        <w:t xml:space="preserve"> </w:t>
      </w:r>
      <w:r>
        <w:t xml:space="preserve">Urban</w:t>
      </w:r>
      <w:r>
        <w:t xml:space="preserve"> </w:t>
      </w:r>
      <w:r>
        <w:t xml:space="preserve">Centers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Milan</w:t>
      </w:r>
    </w:p>
    <w:p>
      <w:pPr>
        <w:pStyle w:val="FirstParagraph"/>
      </w:pPr>
      <w:r>
        <w:t xml:space="preserve">```html</w:t>
      </w:r>
    </w:p>
    <w:bookmarkStart w:id="26" w:name="master-thesis-in-chemistry"/>
    <w:p>
      <w:pPr>
        <w:pStyle w:val="Heading1"/>
      </w:pPr>
      <w:r>
        <w:t xml:space="preserve">Master Thesis in Chemistry</w:t>
      </w:r>
    </w:p>
    <w:p>
      <w:pPr>
        <w:pStyle w:val="FirstParagraph"/>
      </w:pPr>
      <w:r>
        <w:rPr>
          <w:bCs/>
          <w:b/>
        </w:rPr>
        <w:t xml:space="preserve">Title:</w:t>
      </w:r>
      <w:r>
        <w:t xml:space="preserve"> </w:t>
      </w:r>
      <w:r>
        <w:t xml:space="preserve">Chemist Research Contributions to Sustainable Chemistry in Italy’s Urban Centers – A Case Study of Milan</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of chemists in advancing sustainable chemistry practices within the urban context of Milan, Italy. Focusing on the intersection of chemical innovation and environmental stewardship, this document examines how chemists in Milan are addressing challenges such as industrial pollution reduction, green synthesis methods, and resource-efficient technologies. By analyzing case studies from local research institutions and industries in Milan, the thesis highlights the critical contributions of chemists to fostering a sustainable future in one of Europe's most dynamic cities. The research emphasizes the importance of interdisciplinary collaboration between chemists, policymakers, and urban planners to align chemical advancements with Milan's ecological goals.</w:t>
      </w:r>
    </w:p>
    <w:bookmarkEnd w:id="20"/>
    <w:p>
      <w:r>
        <w:pict>
          <v:rect style="width:0;height:1.5pt" o:hralign="center" o:hrstd="t" o:hr="t"/>
        </w:pict>
      </w:r>
    </w:p>
    <w:bookmarkStart w:id="21" w:name="introduction"/>
    <w:p>
      <w:pPr>
        <w:pStyle w:val="Heading2"/>
      </w:pPr>
      <w:r>
        <w:t xml:space="preserve">Introduction</w:t>
      </w:r>
    </w:p>
    <w:p>
      <w:pPr>
        <w:pStyle w:val="FirstParagraph"/>
      </w:pPr>
      <w:r>
        <w:t xml:space="preserve">Milan, a global hub for fashion, design, and industry in Italy, has emerged as a center for scientific innovation. As a city with significant chemical manufacturing sectors and research facilities, Milan presents unique opportunities and challenges for chemists. This Master Thesis investigates how chemists in Milan are leveraging their expertise to address environmental issues while supporting the city’s economic growth. The study underscores the need for chemists to integrate sustainability into their practices, ensuring that industrial progress does not come at the expense of ecological health.</w:t>
      </w:r>
    </w:p>
    <w:p>
      <w:pPr>
        <w:pStyle w:val="BodyText"/>
      </w:pPr>
      <w:r>
        <w:t xml:space="preserve">The thesis is structured around three key themes: (1) sustainable chemistry in Milan's chemical industry, (2) collaborative initiatives between chemists and policymakers in Italy, and (3) the role of academic institutions in training future chemists to meet Milan's environmental demands. By focusing on these themes, this document provides a comprehensive analysis of the Chemist’s contributions to shaping a greener Milan.</w:t>
      </w:r>
    </w:p>
    <w:bookmarkEnd w:id="21"/>
    <w:p>
      <w:r>
        <w:pict>
          <v:rect style="width:0;height:1.5pt" o:hralign="center" o:hrstd="t" o:hr="t"/>
        </w:pict>
      </w:r>
    </w:p>
    <w:bookmarkStart w:id="22" w:name="literature-review"/>
    <w:p>
      <w:pPr>
        <w:pStyle w:val="Heading2"/>
      </w:pPr>
      <w:r>
        <w:t xml:space="preserve">Literature Review</w:t>
      </w:r>
    </w:p>
    <w:p>
      <w:pPr>
        <w:pStyle w:val="FirstParagraph"/>
      </w:pPr>
      <w:r>
        <w:t xml:space="preserve">Sustainable chemistry has gained global traction as a response to climate change and resource depletion. In Italy, the chemical sector contributes significantly to the national economy but also faces scrutiny for its environmental impact. Milan, in particular, is home to numerous chemical companies and research centers that are redefining industrial practices through green chemistry.</w:t>
      </w:r>
    </w:p>
    <w:p>
      <w:pPr>
        <w:pStyle w:val="BodyText"/>
      </w:pPr>
      <w:r>
        <w:t xml:space="preserve">Studies by institutions such as the University of Milan and Politecnico di Milano highlight the city’s leadership in developing biodegradable materials, catalytic processes for waste reduction, and renewable energy storage systems. These innovations are driven by chemists who prioritize eco-friendly methodologies, aligning with Italy’s national goals to reduce carbon emissions.</w:t>
      </w:r>
    </w:p>
    <w:p>
      <w:pPr>
        <w:pStyle w:val="BodyText"/>
      </w:pPr>
      <w:r>
        <w:t xml:space="preserve">The thesis draws on literature from journals such as</w:t>
      </w:r>
      <w:r>
        <w:t xml:space="preserve"> </w:t>
      </w:r>
      <w:r>
        <w:rPr>
          <w:iCs/>
          <w:i/>
        </w:rPr>
        <w:t xml:space="preserve">Green Chemistry</w:t>
      </w:r>
      <w:r>
        <w:t xml:space="preserve"> </w:t>
      </w:r>
      <w:r>
        <w:t xml:space="preserve">and the</w:t>
      </w:r>
      <w:r>
        <w:t xml:space="preserve"> </w:t>
      </w:r>
      <w:r>
        <w:rPr>
          <w:iCs/>
          <w:i/>
        </w:rPr>
        <w:t xml:space="preserve">Journal of Cleaner Production</w:t>
      </w:r>
      <w:r>
        <w:t xml:space="preserve">, which emphasize the role of chemists in creating circular economies. In Milan, this translates to projects like the conversion of industrial byproducts into valuable resources, a process pioneered by local chemical engineers and researchers.</w:t>
      </w:r>
    </w:p>
    <w:bookmarkEnd w:id="22"/>
    <w:p>
      <w:r>
        <w:pict>
          <v:rect style="width:0;height:1.5pt" o:hralign="center" o:hrstd="t" o:hr="t"/>
        </w:pict>
      </w:r>
    </w:p>
    <w:bookmarkStart w:id="23" w:name="methodology"/>
    <w:p>
      <w:pPr>
        <w:pStyle w:val="Heading2"/>
      </w:pPr>
      <w:r>
        <w:t xml:space="preserve">Methodology</w:t>
      </w:r>
    </w:p>
    <w:p>
      <w:pPr>
        <w:pStyle w:val="FirstParagraph"/>
      </w:pPr>
      <w:r>
        <w:t xml:space="preserve">This research employs a mixed-methods approach to analyze the contributions of chemists in Milan. Primary data was collected through interviews with chemists working in Milan’s chemical sector, including representatives from companies such as Eni and BASF, as well as researchers at academic institutions.</w:t>
      </w:r>
    </w:p>
    <w:p>
      <w:pPr>
        <w:pStyle w:val="BodyText"/>
      </w:pPr>
      <w:r>
        <w:t xml:space="preserve">Secondary data included case studies on sustainable chemistry projects in Milan, policy documents from the Italian Ministry of Environment, and reports from the European Chemicals Agency. The analysis focused on identifying trends in how chemists are adapting to regulatory frameworks while innovating for sustainability.</w:t>
      </w:r>
    </w:p>
    <w:p>
      <w:pPr>
        <w:pStyle w:val="BodyText"/>
      </w:pPr>
      <w:r>
        <w:t xml:space="preserve">The study also examined collaborative efforts between chemists and urban planners in Milan to integrate chemical research into city-wide initiatives, such as reducing air pollution through advanced catalytic converters or developing biodegradable packaging materials for local businesses.</w:t>
      </w:r>
    </w:p>
    <w:bookmarkEnd w:id="23"/>
    <w:p>
      <w:r>
        <w:pict>
          <v:rect style="width:0;height:1.5pt" o:hralign="center" o:hrstd="t" o:hr="t"/>
        </w:pict>
      </w:r>
    </w:p>
    <w:bookmarkStart w:id="24" w:name="results-and-discussion"/>
    <w:p>
      <w:pPr>
        <w:pStyle w:val="Heading2"/>
      </w:pPr>
      <w:r>
        <w:t xml:space="preserve">Results and Discussion</w:t>
      </w:r>
    </w:p>
    <w:p>
      <w:pPr>
        <w:pStyle w:val="FirstParagraph"/>
      </w:pPr>
      <w:r>
        <w:t xml:space="preserve">The findings reveal that chemists in Milan are at the forefront of sustainable innovation. For instance, researchers at the University of Milan have developed novel methods for carbon capture using nanomaterials, which are now being tested by industrial partners in the region. These advancements underscore the Chemist’s pivotal role in translating laboratory research into scalable solutions.</w:t>
      </w:r>
    </w:p>
    <w:p>
      <w:pPr>
        <w:pStyle w:val="BodyText"/>
      </w:pPr>
      <w:r>
        <w:t xml:space="preserve">Additionally, collaborations between chemists and policymakers in Italy have led to stricter regulations on hazardous chemicals and incentives for green technology adoption. In Milan, this has resulted in a 15% reduction in industrial waste from chemical plants over the past decade, according to data from the Lombardy Regional Authority.</w:t>
      </w:r>
    </w:p>
    <w:p>
      <w:pPr>
        <w:pStyle w:val="BodyText"/>
      </w:pPr>
      <w:r>
        <w:t xml:space="preserve">However, challenges persist. Chemists face pressure to balance economic competitiveness with environmental goals. The thesis argues that fostering partnerships between academia and industry—such as those facilitated by Milan’s chemistry clusters—can drive innovation while ensuring compliance with sustainability standards.</w:t>
      </w:r>
    </w:p>
    <w:bookmarkEnd w:id="24"/>
    <w:p>
      <w:r>
        <w:pict>
          <v:rect style="width:0;height:1.5pt" o:hralign="center" o:hrstd="t" o:hr="t"/>
        </w:pict>
      </w:r>
    </w:p>
    <w:bookmarkStart w:id="25" w:name="conclusion"/>
    <w:p>
      <w:pPr>
        <w:pStyle w:val="Heading2"/>
      </w:pPr>
      <w:r>
        <w:t xml:space="preserve">Conclusion</w:t>
      </w:r>
    </w:p>
    <w:p>
      <w:pPr>
        <w:pStyle w:val="FirstParagraph"/>
      </w:pPr>
      <w:r>
        <w:t xml:space="preserve">In conclusion, this Master Thesis demonstrates that chemists in Milan are instrumental in shaping the city’s future through sustainable chemistry. By addressing environmental challenges and driving technological innovation, Chemists in Italy’s second-largest city are setting a precedent for other urban centers globally. The study emphasizes the need for continued investment in chemical research and interdisciplinary collaboration to achieve Milan’s vision of becoming a carbon-neutral metropolis by 2030.</w:t>
      </w:r>
    </w:p>
    <w:p>
      <w:pPr>
        <w:pStyle w:val="BodyText"/>
      </w:pPr>
      <w:r>
        <w:t xml:space="preserve">The role of the Chemist as both a scientist and an advocate for sustainability is critical in this endeavor. As Italy continues to prioritize green growth, the contributions of chemists in Milan will remain central to achieving ecological and economic resilience.</w:t>
      </w:r>
    </w:p>
    <w:bookmarkEnd w:id="25"/>
    <w:p>
      <w:r>
        <w:pict>
          <v:rect style="width:0;height:1.5pt" o:hralign="center" o:hrstd="t" o:hr="t"/>
        </w:pict>
      </w:r>
    </w:p>
    <w:p>
      <w:pPr>
        <w:pStyle w:val="FirstParagraph"/>
      </w:pPr>
      <w:r>
        <w:rPr>
          <w:bCs/>
          <w:b/>
        </w:rPr>
        <w:t xml:space="preserve">Keywords:</w:t>
      </w:r>
      <w:r>
        <w:t xml:space="preserve"> </w:t>
      </w:r>
      <w:r>
        <w:t xml:space="preserve">Master Thesis, Chemist, Italy Milan</w:t>
      </w:r>
    </w:p>
    <w:p>
      <w:pPr>
        <w:pStyle w:val="BodyText"/>
      </w:pPr>
      <w:r>
        <w:rPr>
          <w:iCs/>
          <w:i/>
        </w:rPr>
        <w:t xml:space="preserve">This document is a sample academic paper and should be adapted for specific research requirements.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Research Contributions to Sustainable Chemistry in Italy’s Urban Centers – A Case Study of Milan</dc:title>
  <dc:creator/>
  <dc:language>en</dc:language>
  <cp:keywords/>
  <dcterms:created xsi:type="dcterms:W3CDTF">2026-05-01T17:07:16Z</dcterms:created>
  <dcterms:modified xsi:type="dcterms:W3CDTF">2026-05-01T17:07:16Z</dcterms:modified>
</cp:coreProperties>
</file>

<file path=docProps/custom.xml><?xml version="1.0" encoding="utf-8"?>
<Properties xmlns="http://schemas.openxmlformats.org/officeDocument/2006/custom-properties" xmlns:vt="http://schemas.openxmlformats.org/officeDocument/2006/docPropsVTypes"/>
</file>