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Mexico</w:t>
      </w:r>
      <w:r>
        <w:t xml:space="preserve"> </w:t>
      </w:r>
      <w:r>
        <w:t xml:space="preserve">City</w:t>
      </w:r>
    </w:p>
    <w:bookmarkStart w:id="27" w:name="Xb48fb136e55c5b7ecd1880570cfb6794fa9c8a6"/>
    <w:p>
      <w:pPr>
        <w:pStyle w:val="Heading1"/>
      </w:pPr>
      <w:r>
        <w:t xml:space="preserve">Master Thesis: The Role of a Chemist in Mexico City</w:t>
      </w:r>
    </w:p>
    <w:bookmarkStart w:id="20" w:name="abstract"/>
    <w:p>
      <w:pPr>
        <w:pStyle w:val="Heading2"/>
      </w:pPr>
      <w:r>
        <w:t xml:space="preserve">Abstract</w:t>
      </w:r>
    </w:p>
    <w:p>
      <w:pPr>
        <w:pStyle w:val="FirstParagraph"/>
      </w:pPr>
      <w:r>
        <w:t xml:space="preserve">This Master Thesis explores the critical contributions of a chemist operating within the context of Mexico City, focusing on how chemical research and innovation intersect with urban challenges. As a global hub for science and technology, Mexico City presents unique opportunities and obstacles for chemists working in industries such as environmental sustainability, pharmaceuticals, and materials science. This thesis investigates case studies from local institutions, analyzes the impact of policy frameworks on chemical practices, and evaluates the role of a chemist in addressing issues like air pollution control, water purification systems, and green chemistry initiatives. By emphasizing the dynamic interplay between scientific expertise and urban development in Mexico City, this work underscores the importance of integrating chemical innovation into sustainable city planning. The findings highlight both the potential for breakthroughs and the need for interdisciplinary collaboration to ensure that a chemist’s contributions align with Mexico City’s vision of becoming a model for eco-friendly urbanization.</w:t>
      </w:r>
    </w:p>
    <w:bookmarkEnd w:id="20"/>
    <w:bookmarkStart w:id="21" w:name="introduction"/>
    <w:p>
      <w:pPr>
        <w:pStyle w:val="Heading2"/>
      </w:pPr>
      <w:r>
        <w:t xml:space="preserve">Introduction</w:t>
      </w:r>
    </w:p>
    <w:p>
      <w:pPr>
        <w:pStyle w:val="FirstParagraph"/>
      </w:pPr>
      <w:r>
        <w:t xml:space="preserve">Mexico City, as the capital of Mexico, is not only a political and cultural center but also a laboratory for addressing complex environmental and industrial challenges. The city’s rapid urbanization, population density (over 20 million), and economic diversity create a unique environment where chemists must navigate multidisciplinary problems. This Master Thesis examines the role of a chemist in this context, emphasizing how scientific knowledge can be applied to solve pressing issues such as air quality management, waste recycling, and the development of biodegradable materials. The study is framed within the broader goal of contributing to Mexico City’s</w:t>
      </w:r>
      <w:r>
        <w:t xml:space="preserve"> </w:t>
      </w:r>
      <w:r>
        <w:rPr>
          <w:iCs/>
          <w:i/>
        </w:rPr>
        <w:t xml:space="preserve">Plan de Desarrollo Urbano Sostenible</w:t>
      </w:r>
      <w:r>
        <w:t xml:space="preserve"> </w:t>
      </w:r>
      <w:r>
        <w:t xml:space="preserve">(Sustainable Urban Development Plan), which prioritizes environmental resilience and technological advancement.</w:t>
      </w:r>
    </w:p>
    <w:bookmarkEnd w:id="21"/>
    <w:bookmarkStart w:id="22" w:name="literature-review"/>
    <w:p>
      <w:pPr>
        <w:pStyle w:val="Heading2"/>
      </w:pPr>
      <w:r>
        <w:t xml:space="preserve">Literature Review</w:t>
      </w:r>
    </w:p>
    <w:p>
      <w:pPr>
        <w:pStyle w:val="FirstParagraph"/>
      </w:pPr>
      <w:r>
        <w:t xml:space="preserve">The literature on urban chemistry highlights the growing importance of chemists in mitigating environmental degradation. In Mexico City, studies have shown that particulate matter and nitrogen dioxide levels exceed global standards due to vehicle emissions and industrial activity. Chemists play a pivotal role in designing catalytic converters, air filtration systems, and alternative fuel sources to reduce pollution. Additionally, the city’s water infrastructure—such as the</w:t>
      </w:r>
      <w:r>
        <w:t xml:space="preserve"> </w:t>
      </w:r>
      <w:r>
        <w:rPr>
          <w:iCs/>
          <w:i/>
        </w:rPr>
        <w:t xml:space="preserve">Acueducto de Mexico</w:t>
      </w:r>
      <w:r>
        <w:t xml:space="preserve"> </w:t>
      </w:r>
      <w:r>
        <w:t xml:space="preserve">(Mexico Aqueduct)—requires chemical analysis to ensure safe drinking water for its population. Research by institutions like the Universidad Nacional Autónoma de México (UNAM) and the Instituto Mexicano del Petróleo (IMP) has demonstrated how chemical innovations can enhance urban resilience. This thesis builds on these studies by focusing on practical applications of a chemist’s expertise in Mexico City’s socio-economic framework.</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local chemists and quantitative data analysis from environmental monitoring projects. A total of 15 interviews were conducted with professionals working in sectors such as waste management, pharmaceutical R&amp;D, and public health. Data was collected from the Secretaría del Medio Ambiente (SEMARNAT), which provides annual reports on air and water quality in Mexico City. Case studies included collaborations between chemists and city planners to implement green chemistry principles in construction materials. The methodology also involved a review of policy documents, including Mexico City’s</w:t>
      </w:r>
      <w:r>
        <w:t xml:space="preserve"> </w:t>
      </w:r>
      <w:r>
        <w:rPr>
          <w:iCs/>
          <w:i/>
        </w:rPr>
        <w:t xml:space="preserve">Programa de Calidad del Aire</w:t>
      </w:r>
      <w:r>
        <w:t xml:space="preserve"> </w:t>
      </w:r>
      <w:r>
        <w:t xml:space="preserve">(Air Quality Program), to assess how regulatory frameworks influence chemical practices.</w:t>
      </w:r>
    </w:p>
    <w:bookmarkEnd w:id="23"/>
    <w:bookmarkStart w:id="24" w:name="case-studies-and-findings"/>
    <w:p>
      <w:pPr>
        <w:pStyle w:val="Heading2"/>
      </w:pPr>
      <w:r>
        <w:t xml:space="preserve">Case Studies and Findings</w:t>
      </w:r>
    </w:p>
    <w:p>
      <w:pPr>
        <w:pStyle w:val="FirstParagraph"/>
      </w:pPr>
      <w:r>
        <w:rPr>
          <w:bCs/>
          <w:b/>
        </w:rPr>
        <w:t xml:space="preserve">Cas Study 1: Air Pollution Mitigation</w:t>
      </w:r>
      <w:r>
        <w:br/>
      </w:r>
      <w:r>
        <w:t xml:space="preserve">A chemist at the Center for Research and Advanced Studies (CINVESTAV) developed a novel catalytic coating for vehicle exhaust systems that reduces nitrogen oxide emissions by 30%. This innovation was piloted in Mexico City’s</w:t>
      </w:r>
      <w:r>
        <w:t xml:space="preserve"> </w:t>
      </w:r>
      <w:r>
        <w:rPr>
          <w:iCs/>
          <w:i/>
        </w:rPr>
        <w:t xml:space="preserve">Zona Metropolitana</w:t>
      </w:r>
      <w:r>
        <w:t xml:space="preserve"> </w:t>
      </w:r>
      <w:r>
        <w:t xml:space="preserve">(Metropolitan Zone) and showed significant improvements in air quality metrics.</w:t>
      </w:r>
    </w:p>
    <w:p>
      <w:pPr>
        <w:pStyle w:val="BodyText"/>
      </w:pPr>
      <w:r>
        <w:rPr>
          <w:bCs/>
          <w:b/>
        </w:rPr>
        <w:t xml:space="preserve">Cas Study 2: Water Purification</w:t>
      </w:r>
      <w:r>
        <w:br/>
      </w:r>
      <w:r>
        <w:t xml:space="preserve">In collaboration with the National Institute of Public Health (INSP), a chemist designed low-cost nanofiltration membranes to remove heavy metals from contaminated water sources in marginalized neighborhoods. The project, funded by Mexico City’s</w:t>
      </w:r>
      <w:r>
        <w:t xml:space="preserve"> </w:t>
      </w:r>
      <w:r>
        <w:rPr>
          <w:iCs/>
          <w:i/>
        </w:rPr>
        <w:t xml:space="preserve">Programa de Innovación Social</w:t>
      </w:r>
      <w:r>
        <w:t xml:space="preserve">, has been scaled to benefit over 100,000 residents.</w:t>
      </w:r>
    </w:p>
    <w:p>
      <w:pPr>
        <w:pStyle w:val="BodyText"/>
      </w:pPr>
      <w:r>
        <w:rPr>
          <w:bCs/>
          <w:b/>
        </w:rPr>
        <w:t xml:space="preserve">Cas Study 3: Sustainable Materials Development</w:t>
      </w:r>
      <w:r>
        <w:br/>
      </w:r>
      <w:r>
        <w:t xml:space="preserve">A team of chemists at the Universidad Autónoma Metropolitana (UAM) created biodegradable plastics from corn starch, aiming to reduce plastic waste in the city’s landfills. The material has been adopted by local manufacturers for packaging, aligning with Mexico City’s</w:t>
      </w:r>
      <w:r>
        <w:t xml:space="preserve"> </w:t>
      </w:r>
      <w:r>
        <w:rPr>
          <w:iCs/>
          <w:i/>
        </w:rPr>
        <w:t xml:space="preserve">Plan de Residuos Sólidos</w:t>
      </w:r>
      <w:r>
        <w:t xml:space="preserve"> </w:t>
      </w:r>
      <w:r>
        <w:t xml:space="preserve">(Solid Waste Plan).</w:t>
      </w:r>
    </w:p>
    <w:bookmarkEnd w:id="24"/>
    <w:bookmarkStart w:id="25" w:name="discussion-and-analysis"/>
    <w:p>
      <w:pPr>
        <w:pStyle w:val="Heading2"/>
      </w:pPr>
      <w:r>
        <w:t xml:space="preserve">Discussion and Analysis</w:t>
      </w:r>
    </w:p>
    <w:p>
      <w:pPr>
        <w:pStyle w:val="FirstParagraph"/>
      </w:pPr>
      <w:r>
        <w:t xml:space="preserve">The findings reveal that a chemist in Mexico City operates within a complex interplay of environmental, economic, and political factors. For instance, while innovative solutions like catalytic coatings and nanofiltration membranes have shown promise, their widespread adoption is hindered by funding constraints and bureaucratic delays. Additionally, the role of a chemist extends beyond technical expertise to include advocacy for sustainable policies. The case studies demonstrate that interdisciplinary collaboration—between chemists, policymakers, and urban planners—is essential to address systemic challenges such as pollution and resource scarcity. However, there remains a gap in public awareness about the contributions of chemistry to urban sustainability.</w:t>
      </w:r>
    </w:p>
    <w:bookmarkEnd w:id="25"/>
    <w:bookmarkStart w:id="26" w:name="conclusion-and-recommendations"/>
    <w:p>
      <w:pPr>
        <w:pStyle w:val="Heading2"/>
      </w:pPr>
      <w:r>
        <w:t xml:space="preserve">Conclusion and Recommendations</w:t>
      </w:r>
    </w:p>
    <w:p>
      <w:pPr>
        <w:pStyle w:val="FirstParagraph"/>
      </w:pPr>
      <w:r>
        <w:t xml:space="preserve">This Master Thesis highlights the indispensable role of a chemist in shaping Mexico City’s future through scientific innovation. The city’s unique environmental challenges provide an ideal setting for advancing research in areas such as green chemistry, pollution control, and sustainable resource management. To maximize impact, the following recommendations are proposed:</w:t>
      </w:r>
      <w:r>
        <w:br/>
      </w:r>
      <w:r>
        <w:br/>
      </w:r>
      <w:r>
        <w:t xml:space="preserve">1. **Increased Funding**: Secure government and private sector investment to scale chemical innovations like nanofiltration membranes and biodegradable plastics.</w:t>
      </w:r>
      <w:r>
        <w:br/>
      </w:r>
      <w:r>
        <w:t xml:space="preserve">2. **Public-Private Partnerships**: Foster collaborations between chemists, industry leaders, and city agencies to accelerate implementation of sustainable technologies.</w:t>
      </w:r>
      <w:r>
        <w:br/>
      </w:r>
      <w:r>
        <w:t xml:space="preserve">3. **Education Initiatives**: Promote public awareness campaigns to highlight the role of chemistry in improving urban living conditions.</w:t>
      </w:r>
      <w:r>
        <w:br/>
      </w:r>
      <w:r>
        <w:br/>
      </w:r>
      <w:r>
        <w:t xml:space="preserve">By integrating these strategies, Mexico City can position itself as a global leader in sustainable urban development, with a chemist at the forefront of this transformation.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Chemist in Mexico City</dc:title>
  <dc:creator/>
  <dc:language>en</dc:language>
  <cp:keywords/>
  <dcterms:created xsi:type="dcterms:W3CDTF">2026-07-19T09:21:22Z</dcterms:created>
  <dcterms:modified xsi:type="dcterms:W3CDTF">2026-07-19T09:21:22Z</dcterms:modified>
</cp:coreProperties>
</file>

<file path=docProps/custom.xml><?xml version="1.0" encoding="utf-8"?>
<Properties xmlns="http://schemas.openxmlformats.org/officeDocument/2006/custom-properties" xmlns:vt="http://schemas.openxmlformats.org/officeDocument/2006/docPropsVTypes"/>
</file>