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6" w:name="X7d318df696e996e69f1d89384cf5ed405359d77"/>
    <w:p>
      <w:pPr>
        <w:pStyle w:val="Heading1"/>
      </w:pPr>
      <w:r>
        <w:t xml:space="preserve">Master Thesis on Civil Engineering Challenges and Innovations in Algeria Algiers</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 Algeria</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Civil Engineer</w:t>
      </w:r>
      <w:r>
        <w:t xml:space="preserve">s in addressing infrastructure, urban planning, and environmental challenges in</w:t>
      </w:r>
      <w:r>
        <w:t xml:space="preserve"> </w:t>
      </w:r>
      <w:r>
        <w:rPr>
          <w:bCs/>
          <w:b/>
        </w:rPr>
        <w:t xml:space="preserve">Algeria Algiers</w:t>
      </w:r>
      <w:r>
        <w:t xml:space="preserve">. Focusing on the capital city of Algeria, the study highlights unique obstacles such as rapid urbanization, resource scarcity, and seismic risks. Through a case study analysis of recent infrastructure projects and an evaluation of local engineering practices, this work emphasizes the importance of sustainable development frameworks tailored to Algeria’s socio-economic context. The thesis concludes with actionable recommendations for</w:t>
      </w:r>
      <w:r>
        <w:t xml:space="preserve"> </w:t>
      </w:r>
      <w:r>
        <w:rPr>
          <w:bCs/>
          <w:b/>
        </w:rPr>
        <w:t xml:space="preserve">Civil Engineer</w:t>
      </w:r>
      <w:r>
        <w:t xml:space="preserve">s to enhance resilience in</w:t>
      </w:r>
      <w:r>
        <w:t xml:space="preserve"> </w:t>
      </w:r>
      <w:r>
        <w:rPr>
          <w:bCs/>
          <w:b/>
        </w:rPr>
        <w:t xml:space="preserve">Algeria Algiers</w:t>
      </w:r>
      <w:r>
        <w:t xml:space="preserve"> </w:t>
      </w:r>
      <w:r>
        <w:t xml:space="preserve">while aligning with global engineering standards.</w:t>
      </w:r>
    </w:p>
    <w:bookmarkEnd w:id="20"/>
    <w:bookmarkStart w:id="21" w:name="introduction"/>
    <w:p>
      <w:pPr>
        <w:pStyle w:val="Heading2"/>
      </w:pPr>
      <w:r>
        <w:t xml:space="preserve">Introduction</w:t>
      </w:r>
    </w:p>
    <w:p>
      <w:pPr>
        <w:pStyle w:val="FirstParagraph"/>
      </w:pPr>
      <w:r>
        <w:rPr>
          <w:iCs/>
          <w:i/>
        </w:rPr>
        <w:t xml:space="preserve">Civil Engineer</w:t>
      </w:r>
      <w:r>
        <w:t xml:space="preserve">s play a pivotal role in shaping the built environment, and their work is particularly crucial in</w:t>
      </w:r>
      <w:r>
        <w:t xml:space="preserve"> </w:t>
      </w:r>
      <w:r>
        <w:rPr>
          <w:bCs/>
          <w:b/>
        </w:rPr>
        <w:t xml:space="preserve">Algeria Algiers</w:t>
      </w:r>
      <w:r>
        <w:t xml:space="preserve">, a city facing unprecedented growth and infrastructural demands. As Algeria’s capital, Algiers serves as the political, economic, and cultural hub of the country. However, its rapid population expansion—projected to surpass 5 million by 2030—has intensified pressure on transportation networks, housing systems, and public utilities. This thesis examines how</w:t>
      </w:r>
      <w:r>
        <w:t xml:space="preserve"> </w:t>
      </w:r>
      <w:r>
        <w:rPr>
          <w:bCs/>
          <w:b/>
        </w:rPr>
        <w:t xml:space="preserve">Civil Engineer</w:t>
      </w:r>
      <w:r>
        <w:t xml:space="preserve">s in</w:t>
      </w:r>
      <w:r>
        <w:t xml:space="preserve"> </w:t>
      </w:r>
      <w:r>
        <w:rPr>
          <w:bCs/>
          <w:b/>
        </w:rPr>
        <w:t xml:space="preserve">Algeria Algiers</w:t>
      </w:r>
      <w:r>
        <w:t xml:space="preserve"> </w:t>
      </w:r>
      <w:r>
        <w:t xml:space="preserve">can leverage innovation and sustainable practices to meet these challenges while ensuring compliance with national regulations and international engineering ethics.</w:t>
      </w:r>
    </w:p>
    <w:p>
      <w:pPr>
        <w:pStyle w:val="BodyText"/>
      </w:pPr>
      <w:r>
        <w:t xml:space="preserve">The study is structured into three main sections: an analysis of existing infrastructure projects in Algiers, a review of challenges specific to the region, and recommendations for future interventions. By integrating case studies from local institutions such as the</w:t>
      </w:r>
      <w:r>
        <w:t xml:space="preserve"> </w:t>
      </w:r>
      <w:r>
        <w:rPr>
          <w:iCs/>
          <w:i/>
        </w:rPr>
        <w:t xml:space="preserve">Office National des Hydrocarbures et des Mines (ONHYM)</w:t>
      </w:r>
      <w:r>
        <w:t xml:space="preserve"> </w:t>
      </w:r>
      <w:r>
        <w:t xml:space="preserve">and international partnerships like the World Bank’s Urban Development Projects, this research aims to provide a comprehensive understanding of civil engineering practices in</w:t>
      </w:r>
      <w:r>
        <w:t xml:space="preserve"> </w:t>
      </w:r>
      <w:r>
        <w:rPr>
          <w:bCs/>
          <w:b/>
        </w:rPr>
        <w:t xml:space="preserve">Algeria Algiers</w:t>
      </w:r>
      <w:r>
        <w:t xml:space="preserve">.</w:t>
      </w:r>
    </w:p>
    <w:bookmarkEnd w:id="21"/>
    <w:bookmarkStart w:id="22" w:name="X9efb8ff5842cc78e91094c1fa31c2fbb2c58162"/>
    <w:p>
      <w:pPr>
        <w:pStyle w:val="Heading2"/>
      </w:pPr>
      <w:r>
        <w:t xml:space="preserve">Case Study: Infrastructure Development in Algiers</w:t>
      </w:r>
    </w:p>
    <w:p>
      <w:pPr>
        <w:pStyle w:val="FirstParagraph"/>
      </w:pPr>
      <w:r>
        <w:t xml:space="preserve">A key focus of this thesis is the</w:t>
      </w:r>
      <w:r>
        <w:t xml:space="preserve"> </w:t>
      </w:r>
      <w:r>
        <w:rPr>
          <w:iCs/>
          <w:i/>
        </w:rPr>
        <w:t xml:space="preserve">Bouzaréah Metro Project</w:t>
      </w:r>
      <w:r>
        <w:t xml:space="preserve">, a flagship initiative by the</w:t>
      </w:r>
      <w:r>
        <w:t xml:space="preserve"> </w:t>
      </w:r>
      <w:r>
        <w:rPr>
          <w:bCs/>
          <w:b/>
        </w:rPr>
        <w:t xml:space="preserve">Civil Engineer</w:t>
      </w:r>
      <w:r>
        <w:t xml:space="preserve">s of Algeria to modernize public transport in Algiers. The project, completed in 2019, involved constructing a 16.5 km underground railway system connecting major neighborhoods. This case study highlights the engineering complexities of operating within dense urban landscapes and adhering to strict environmental regulations.</w:t>
      </w:r>
    </w:p>
    <w:p>
      <w:pPr>
        <w:pStyle w:val="BodyText"/>
      </w:pPr>
      <w:r>
        <w:t xml:space="preserve">Another example is the</w:t>
      </w:r>
      <w:r>
        <w:t xml:space="preserve"> </w:t>
      </w:r>
      <w:r>
        <w:rPr>
          <w:iCs/>
          <w:i/>
        </w:rPr>
        <w:t xml:space="preserve">Cheik Anta Diop Water Treatment Plant</w:t>
      </w:r>
      <w:r>
        <w:t xml:space="preserve">, designed to address water scarcity in Algiers.</w:t>
      </w:r>
      <w:r>
        <w:t xml:space="preserve"> </w:t>
      </w:r>
      <w:r>
        <w:rPr>
          <w:bCs/>
          <w:b/>
        </w:rPr>
        <w:t xml:space="preserve">Civil Engineer</w:t>
      </w:r>
      <w:r>
        <w:t xml:space="preserve">s had to overcome challenges such as high salinity levels in groundwater and limited land availability for infrastructure expansion. The plant, which employs desalination technology, serves as a model for sustainable water management in arid regions like</w:t>
      </w:r>
      <w:r>
        <w:t xml:space="preserve"> </w:t>
      </w:r>
      <w:r>
        <w:rPr>
          <w:bCs/>
          <w:b/>
        </w:rPr>
        <w:t xml:space="preserve">Algeria Algiers</w:t>
      </w:r>
      <w:r>
        <w:t xml:space="preserve">.</w:t>
      </w:r>
    </w:p>
    <w:bookmarkEnd w:id="22"/>
    <w:bookmarkStart w:id="23" w:name="Xcc2a7f93a22dc6138785c5ab89c54df6a253415"/>
    <w:p>
      <w:pPr>
        <w:pStyle w:val="Heading2"/>
      </w:pPr>
      <w:r>
        <w:t xml:space="preserve">Challenges Faced by Civil Engineers in Algeria Algiers</w:t>
      </w:r>
    </w:p>
    <w:p>
      <w:pPr>
        <w:pStyle w:val="FirstParagraph"/>
      </w:pPr>
      <w:r>
        <w:rPr>
          <w:bCs/>
          <w:b/>
        </w:rPr>
        <w:t xml:space="preserve">Civil Engineer</w:t>
      </w:r>
      <w:r>
        <w:t xml:space="preserve">s operating in</w:t>
      </w:r>
      <w:r>
        <w:t xml:space="preserve"> </w:t>
      </w:r>
      <w:r>
        <w:rPr>
          <w:bCs/>
          <w:b/>
        </w:rPr>
        <w:t xml:space="preserve">Algeria Algiers</w:t>
      </w:r>
      <w:r>
        <w:t xml:space="preserve"> </w:t>
      </w:r>
      <w:r>
        <w:t xml:space="preserve">encounter unique challenges that require localized solutions. One of the most pressing issues is the city’s vulnerability to seismic activity. The region lies near fault lines, necessitating robust earthquake-resistant design practices in all new construction projects.</w:t>
      </w:r>
    </w:p>
    <w:p>
      <w:pPr>
        <w:pStyle w:val="BodyText"/>
      </w:pPr>
      <w:r>
        <w:t xml:space="preserve">Economic constraints also pose significant hurdles. Algeria’s reliance on hydrocarbon exports has led to fluctuating government budgets, delaying infrastructure projects and limiting access to modern engineering technologies. Furthermore, the shortage of skilled labor and outdated building codes in some areas complicate efforts to ensure safety and sustainability.</w:t>
      </w:r>
    </w:p>
    <w:p>
      <w:pPr>
        <w:pStyle w:val="BodyText"/>
      </w:pPr>
      <w:r>
        <w:t xml:space="preserve">Climatic factors add another layer of complexity. Algiers experiences a Mediterranean climate with hot summers and limited rainfall, exacerbating issues like soil erosion and water scarcity.</w:t>
      </w:r>
      <w:r>
        <w:t xml:space="preserve"> </w:t>
      </w:r>
      <w:r>
        <w:rPr>
          <w:bCs/>
          <w:b/>
        </w:rPr>
        <w:t xml:space="preserve">Civil Engineer</w:t>
      </w:r>
      <w:r>
        <w:t xml:space="preserve">s must design systems that mitigate these effects while prioritizing energy efficiency—such as using solar-powered street lighting or permeable pavements to manage stormwater.</w:t>
      </w:r>
    </w:p>
    <w:bookmarkEnd w:id="23"/>
    <w:bookmarkStart w:id="24" w:name="X26b40510385ce1c5eedf335c7f43920b22828e3"/>
    <w:p>
      <w:pPr>
        <w:pStyle w:val="Heading2"/>
      </w:pPr>
      <w:r>
        <w:t xml:space="preserve">Recommendations for Sustainable Civil Engineering in Algeria Algiers</w:t>
      </w:r>
    </w:p>
    <w:p>
      <w:pPr>
        <w:pStyle w:val="FirstParagraph"/>
      </w:pPr>
      <w:r>
        <w:t xml:space="preserve">To address the challenges outlined above, this thesis proposes three key strategies for</w:t>
      </w:r>
      <w:r>
        <w:t xml:space="preserve"> </w:t>
      </w:r>
      <w:r>
        <w:rPr>
          <w:bCs/>
          <w:b/>
        </w:rPr>
        <w:t xml:space="preserve">Civil Engineer</w:t>
      </w:r>
      <w:r>
        <w:t xml:space="preserve">s in</w:t>
      </w:r>
      <w:r>
        <w:t xml:space="preserve"> </w:t>
      </w:r>
      <w:r>
        <w:rPr>
          <w:bCs/>
          <w:b/>
        </w:rPr>
        <w:t xml:space="preserve">Algeria Algiers</w:t>
      </w:r>
      <w:r>
        <w:t xml:space="preserve">:</w:t>
      </w:r>
    </w:p>
    <w:p>
      <w:pPr>
        <w:numPr>
          <w:ilvl w:val="0"/>
          <w:numId w:val="1001"/>
        </w:numPr>
        <w:pStyle w:val="Compact"/>
      </w:pPr>
      <w:r>
        <w:rPr>
          <w:iCs/>
          <w:i/>
        </w:rPr>
        <w:t xml:space="preserve">Adopt Smart Urban Planning:</w:t>
      </w:r>
      <w:r>
        <w:t xml:space="preserve"> </w:t>
      </w:r>
      <w:r>
        <w:t xml:space="preserve">Integrate green spaces, pedestrian pathways, and mixed-use zoning to reduce traffic congestion and improve quality of life.</w:t>
      </w:r>
    </w:p>
    <w:p>
      <w:pPr>
        <w:numPr>
          <w:ilvl w:val="0"/>
          <w:numId w:val="1001"/>
        </w:numPr>
        <w:pStyle w:val="Compact"/>
      </w:pPr>
      <w:r>
        <w:rPr>
          <w:iCs/>
          <w:i/>
        </w:rPr>
        <w:t xml:space="preserve">Promote Local Material Innovation:</w:t>
      </w:r>
      <w:r>
        <w:t xml:space="preserve"> </w:t>
      </w:r>
      <w:r>
        <w:t xml:space="preserve">Utilize locally sourced materials like volcanic stone or clay bricks to cut costs and reduce the carbon footprint of construction projects.</w:t>
      </w:r>
    </w:p>
    <w:p>
      <w:pPr>
        <w:numPr>
          <w:ilvl w:val="0"/>
          <w:numId w:val="1001"/>
        </w:numPr>
        <w:pStyle w:val="Compact"/>
      </w:pPr>
      <w:r>
        <w:rPr>
          <w:iCs/>
          <w:i/>
        </w:rPr>
        <w:t xml:space="preserve">Strengthen Public-Private Partnerships:</w:t>
      </w:r>
      <w:r>
        <w:t xml:space="preserve"> </w:t>
      </w:r>
      <w:r>
        <w:t xml:space="preserve">Collaborate with international organizations to secure funding for large-scale infrastructure upgrades, such as expanding the Bouzaréah Metro or modernizing waste management systems.</w:t>
      </w:r>
    </w:p>
    <w:p>
      <w:pPr>
        <w:pStyle w:val="FirstParagraph"/>
      </w:pPr>
      <w:r>
        <w:t xml:space="preserve">These strategies align with global Sustainable Development Goals (SDGs) while addressing Algeria’s unique context. By prioritizing resilience and sustainability,</w:t>
      </w:r>
      <w:r>
        <w:t xml:space="preserve"> </w:t>
      </w:r>
      <w:r>
        <w:rPr>
          <w:bCs/>
          <w:b/>
        </w:rPr>
        <w:t xml:space="preserve">Civil Engineer</w:t>
      </w:r>
      <w:r>
        <w:t xml:space="preserve">s in</w:t>
      </w:r>
      <w:r>
        <w:t xml:space="preserve"> </w:t>
      </w:r>
      <w:r>
        <w:rPr>
          <w:bCs/>
          <w:b/>
        </w:rPr>
        <w:t xml:space="preserve">Algeria Algiers</w:t>
      </w:r>
      <w:r>
        <w:t xml:space="preserve"> </w:t>
      </w:r>
      <w:r>
        <w:t xml:space="preserve">can contribute to a safer, more livable urban environment for future generations.</w:t>
      </w:r>
    </w:p>
    <w:bookmarkEnd w:id="24"/>
    <w:bookmarkStart w:id="25"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Civil Engineer</w:t>
      </w:r>
      <w:r>
        <w:t xml:space="preserve">s in transforming</w:t>
      </w:r>
      <w:r>
        <w:t xml:space="preserve"> </w:t>
      </w:r>
      <w:r>
        <w:rPr>
          <w:bCs/>
          <w:b/>
        </w:rPr>
        <w:t xml:space="preserve">Algeria Algiers</w:t>
      </w:r>
      <w:r>
        <w:t xml:space="preserve"> </w:t>
      </w:r>
      <w:r>
        <w:t xml:space="preserve">into a model of sustainable development. Through innovative solutions and collaborative efforts, engineers can overcome infrastructural challenges while fostering economic growth and environmental stewardship. As Algeria continues to evolve, the profession of civil engineering will remain central to shaping its urban future.</w:t>
      </w:r>
    </w:p>
    <w:p>
      <w:pPr>
        <w:pStyle w:val="BodyText"/>
      </w:pPr>
      <w:r>
        <w:rPr>
          <w:iCs/>
          <w:i/>
        </w:rPr>
        <w:t xml:space="preserve">Crafted by [Your Name] for the Master Thesis in Civil Engineering at [University Name],</w:t>
      </w:r>
      <w:r>
        <w:rPr>
          <w:iCs/>
          <w:i/>
        </w:rPr>
        <w:t xml:space="preserve"> </w:t>
      </w:r>
      <w:r>
        <w:rPr>
          <w:bCs/>
          <w:b/>
          <w:iCs/>
          <w:i/>
        </w:rPr>
        <w:t xml:space="preserve">Algeria Algiers</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Algeria Algiers</dc:title>
  <dc:creator/>
  <cp:keywords/>
  <dcterms:created xsi:type="dcterms:W3CDTF">2026-05-01T01:46:27Z</dcterms:created>
  <dcterms:modified xsi:type="dcterms:W3CDTF">2026-05-01T01:46:27Z</dcterms:modified>
</cp:coreProperties>
</file>

<file path=docProps/custom.xml><?xml version="1.0" encoding="utf-8"?>
<Properties xmlns="http://schemas.openxmlformats.org/officeDocument/2006/custom-properties" xmlns:vt="http://schemas.openxmlformats.org/officeDocument/2006/docPropsVTypes"/>
</file>