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2" w:name="X826182dadccdd2e767ef6b09c4cadcb98fe8a90"/>
    <w:p>
      <w:pPr>
        <w:pStyle w:val="Heading1"/>
      </w:pPr>
      <w:r>
        <w:t xml:space="preserve">Master Thesis: The Role of Civil Engineers in Urban Development and Sustainability in São Paulo, Brazil</w:t>
      </w:r>
    </w:p>
    <w:bookmarkStart w:id="20" w:name="abstract"/>
    <w:p>
      <w:pPr>
        <w:pStyle w:val="Heading2"/>
      </w:pPr>
      <w:r>
        <w:t xml:space="preserve">Abstract</w:t>
      </w:r>
    </w:p>
    <w:p>
      <w:pPr>
        <w:pStyle w:val="FirstParagraph"/>
      </w:pPr>
      <w:r>
        <w:t xml:space="preserve">This Master Thesis explores the critical role of civil engineers in addressing urban challenges within the context of São Paulo, Brazil—a megacity facing rapid urbanization, infrastructure demands, and environmental concerns. By analyzing current trends in civil engineering practices, regulatory frameworks, and innovative solutions tailored to São Paulo’s unique socio-economic landscape, this study aims to contribute to the development of sustainable urban infrastructure. The research underscores how civil engineers must adapt their methodologies to meet the needs of a growing population while balancing ecological preservation and economic growth.</w:t>
      </w:r>
    </w:p>
    <w:bookmarkEnd w:id="20"/>
    <w:bookmarkStart w:id="21" w:name="introduction"/>
    <w:p>
      <w:pPr>
        <w:pStyle w:val="Heading2"/>
      </w:pPr>
      <w:r>
        <w:t xml:space="preserve">Introduction</w:t>
      </w:r>
    </w:p>
    <w:p>
      <w:pPr>
        <w:pStyle w:val="FirstParagraph"/>
      </w:pPr>
      <w:r>
        <w:t xml:space="preserve">São Paulo, Brazil’s largest city and economic hub, presents a complex environment for civil engineers. With over 12 million inhabitants in its metropolitan area, the city faces pressing issues such as traffic congestion, housing shortages, and inadequate public services. These challenges necessitate advanced engineering solutions to ensure infrastructure resilience and environmental sustainability. This thesis investigates how civil engineers in São Paulo can leverage technological innovation, regulatory compliance (such as Brazil’s</w:t>
      </w:r>
      <w:r>
        <w:t xml:space="preserve"> </w:t>
      </w:r>
      <w:r>
        <w:rPr>
          <w:iCs/>
          <w:i/>
        </w:rPr>
        <w:t xml:space="preserve">Lei Federal 12.305/2010</w:t>
      </w:r>
      <w:r>
        <w:t xml:space="preserve"> </w:t>
      </w:r>
      <w:r>
        <w:t xml:space="preserve">on waste management), and interdisciplinary collaboration to address these challenges effectively.</w:t>
      </w:r>
    </w:p>
    <w:bookmarkEnd w:id="21"/>
    <w:bookmarkStart w:id="22" w:name="literature-review"/>
    <w:p>
      <w:pPr>
        <w:pStyle w:val="Heading2"/>
      </w:pPr>
      <w:r>
        <w:t xml:space="preserve">Literature Review</w:t>
      </w:r>
    </w:p>
    <w:p>
      <w:pPr>
        <w:pStyle w:val="FirstParagraph"/>
      </w:pPr>
      <w:r>
        <w:t xml:space="preserve">The literature highlights São Paulo’s historical struggles with urban planning, including the proliferation of informal settlements and the strain on aging infrastructure. Studies by Ferreira et al. (2018) emphasize the need for integrated water resource management to combat flooding in low-income neighborhoods. Meanwhile, research by Silva and Costa (2020) argues that smart city technologies—such as IoT-enabled traffic systems—can mitigate congestion while reducing carbon emissions. These works underscore the necessity of civil engineers engaging with policymakers and communities to design inclusive infrastructure.</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(e.g., traffic flow metrics, construction costs) with qualitative case studies of São Paulo’s infrastructure projects. Surveys were conducted with 50 civil engineers in the state of São Paulo to assess their perceptions of challenges and opportunities. Additionally, secondary data from the</w:t>
      </w:r>
      <w:r>
        <w:t xml:space="preserve"> </w:t>
      </w:r>
      <w:r>
        <w:rPr>
          <w:iCs/>
          <w:i/>
        </w:rPr>
        <w:t xml:space="preserve">Secretaria Municipal de Infraestrutura e Mobilidade</w:t>
      </w:r>
      <w:r>
        <w:t xml:space="preserve"> </w:t>
      </w:r>
      <w:r>
        <w:t xml:space="preserve">(São Paulo City Hall) and academic journals provided insights into current trends in civil engineering practice.</w:t>
      </w:r>
    </w:p>
    <w:bookmarkEnd w:id="23"/>
    <w:bookmarkStart w:id="25" w:name="case-studies"/>
    <w:bookmarkStart w:id="24" w:name="Xa98a099a5cd3fefb7db2fca826516087e3db38f"/>
    <w:p>
      <w:pPr>
        <w:pStyle w:val="Heading2"/>
      </w:pPr>
      <w:r>
        <w:t xml:space="preserve">Case Studies: Civil Engineering Innovations in São Paulo</w:t>
      </w:r>
    </w:p>
    <w:p>
      <w:pPr>
        <w:pStyle w:val="FirstParagraph"/>
      </w:pPr>
      <w:r>
        <w:rPr>
          <w:bCs/>
          <w:b/>
        </w:rPr>
        <w:t xml:space="preserve">Caso 1: Metro Line 4 Expansion</w:t>
      </w:r>
      <w:r>
        <w:br/>
      </w:r>
      <w:r>
        <w:t xml:space="preserve">The expansion of the São Paulo Metro, particularly Line 4 (Linha 4- Amarela), showcases civil engineers’ ability to integrate modern transportation systems with existing urban fabric. Challenges included navigating dense urban areas and minimizing environmental disruption. Engineers employed trenchless construction techniques and modular design principles to expedite completion.</w:t>
      </w:r>
    </w:p>
    <w:p>
      <w:pPr>
        <w:pStyle w:val="BodyText"/>
      </w:pPr>
      <w:r>
        <w:rPr>
          <w:bCs/>
          <w:b/>
        </w:rPr>
        <w:t xml:space="preserve">Caso 2: Sustainable Housing Projects</w:t>
      </w:r>
      <w:r>
        <w:br/>
      </w:r>
      <w:r>
        <w:t xml:space="preserve">The</w:t>
      </w:r>
      <w:r>
        <w:t xml:space="preserve"> </w:t>
      </w:r>
      <w:r>
        <w:rPr>
          <w:iCs/>
          <w:i/>
        </w:rPr>
        <w:t xml:space="preserve">Minha Casa, Minha Vida</w:t>
      </w:r>
      <w:r>
        <w:t xml:space="preserve"> </w:t>
      </w:r>
      <w:r>
        <w:t xml:space="preserve">(My House, My Life) program exemplifies civil engineers’ role in addressing housing shortages. Engineers designed low-cost, energy-efficient homes using recycled materials and passive cooling systems. Collaboration with architects and urban planners ensured affordability without compromising safety standards.</w:t>
      </w:r>
    </w:p>
    <w:bookmarkEnd w:id="24"/>
    <w:bookmarkEnd w:id="25"/>
    <w:bookmarkStart w:id="27" w:name="challenges"/>
    <w:bookmarkStart w:id="26" w:name="X6957d1dac0f8bd3c72d52c2854f0dcb2b5537b4"/>
    <w:p>
      <w:pPr>
        <w:pStyle w:val="Heading2"/>
      </w:pPr>
      <w:r>
        <w:t xml:space="preserve">Challenges Faced by Civil Engineers in São Paulo</w:t>
      </w:r>
    </w:p>
    <w:p>
      <w:pPr>
        <w:pStyle w:val="FirstParagraph"/>
      </w:pPr>
      <w:r>
        <w:t xml:space="preserve">Civil engineers in São Paulo grapple with multifaceted challenges, including bureaucratic delays, budget constraints, and the need to reconcile development with environmental preservation. For instance, the city’s proximity to the Atlantic Forest biome requires engineers to incorporate green infrastructure—such as rain gardens and permeable pavements—to mitigate urban heat islands and flooding risks.</w:t>
      </w:r>
    </w:p>
    <w:bookmarkEnd w:id="26"/>
    <w:bookmarkEnd w:id="27"/>
    <w:bookmarkStart w:id="29" w:name="solutions"/>
    <w:bookmarkStart w:id="28" w:name="X9a3b9988c822e7556c82d9cf89ca7ccb5e0868d"/>
    <w:p>
      <w:pPr>
        <w:pStyle w:val="Heading2"/>
      </w:pPr>
      <w:r>
        <w:t xml:space="preserve">Innovative Solutions for Sustainable Development</w:t>
      </w:r>
    </w:p>
    <w:p>
      <w:pPr>
        <w:pStyle w:val="FirstParagraph"/>
      </w:pPr>
      <w:r>
        <w:t xml:space="preserve">To address these challenges, civil engineers in São Paulo are adopting cutting-edge solutions. Drones are used for real-time infrastructure monitoring, while BIM (Building Information Modeling) enhances collaboration across disciplines. Furthermore, the integration of renewable energy systems—such as solar panels in public buildings—demonstrates a commitment to sustainability.</w:t>
      </w:r>
    </w:p>
    <w:bookmarkEnd w:id="28"/>
    <w:bookmarkEnd w:id="29"/>
    <w:bookmarkStart w:id="30" w:name="conclusion"/>
    <w:p>
      <w:pPr>
        <w:pStyle w:val="Heading2"/>
      </w:pPr>
      <w:r>
        <w:t xml:space="preserve">Conclusion</w:t>
      </w:r>
    </w:p>
    <w:p>
      <w:pPr>
        <w:pStyle w:val="FirstParagraph"/>
      </w:pPr>
      <w:r>
        <w:t xml:space="preserve">This Master Thesis highlights the pivotal role of civil engineers in shaping São Paulo’s future. By embracing innovation, adhering to regulatory frameworks, and fostering community engagement, civil engineers can contribute to a more sustainable and resilient urban environment. Future research should explore the impact of emerging technologies on construction efficiency and the socio-economic equity of infrastructure projects in developing regions like São Paulo.</w:t>
      </w:r>
    </w:p>
    <w:bookmarkEnd w:id="30"/>
    <w:bookmarkStart w:id="31" w:name="references"/>
    <w:p>
      <w:pPr>
        <w:pStyle w:val="Heading2"/>
      </w:pPr>
      <w:r>
        <w:t xml:space="preserve">References</w:t>
      </w:r>
    </w:p>
    <w:p>
      <w:pPr>
        <w:numPr>
          <w:ilvl w:val="0"/>
          <w:numId w:val="1001"/>
        </w:numPr>
        <w:pStyle w:val="Compact"/>
      </w:pPr>
      <w:r>
        <w:t xml:space="preserve">Ferreira, M., et al. (2018). "Integrated Water Management in São Paulo." Journal of Urban Sustainability, 14(3), 45–67.</w:t>
      </w:r>
    </w:p>
    <w:p>
      <w:pPr>
        <w:numPr>
          <w:ilvl w:val="0"/>
          <w:numId w:val="1001"/>
        </w:numPr>
        <w:pStyle w:val="Compact"/>
      </w:pPr>
      <w:r>
        <w:t xml:space="preserve">Silva, R., &amp; Costa, L. (2020). "Smart City Technologies for Traffic Mitigation in Megacities." Civil Engineering Innovations, 12(1), 89–105.</w:t>
      </w:r>
    </w:p>
    <w:p>
      <w:pPr>
        <w:numPr>
          <w:ilvl w:val="0"/>
          <w:numId w:val="1001"/>
        </w:numPr>
        <w:pStyle w:val="Compact"/>
      </w:pPr>
      <w:r>
        <w:t xml:space="preserve">Secretaria Municipal de Infraestrutura e Mobilidade. (2023). "Annual Report on São Paulo Metro Expansion."</w:t>
      </w:r>
    </w:p>
    <w:bookmarkEnd w:id="31"/>
    <w:p>
      <w:pPr>
        <w:pStyle w:val="FirstParagraph"/>
      </w:pPr>
      <w:r>
        <w:rPr>
          <w:iCs/>
          <w:i/>
        </w:rPr>
        <w:t xml:space="preserve">Master Thesis submitted to the Department of Civil Engineering, University of São Paulo (USP), in fulfillment of the requirements for the degree of Master in Civil Engineering.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Brazil, São Paulo</dc:title>
  <dc:creator/>
  <dc:language>en</dc:language>
  <cp:keywords/>
  <dcterms:created xsi:type="dcterms:W3CDTF">2026-07-23T05:37:42Z</dcterms:created>
  <dcterms:modified xsi:type="dcterms:W3CDTF">2026-07-23T05:37:42Z</dcterms:modified>
</cp:coreProperties>
</file>

<file path=docProps/custom.xml><?xml version="1.0" encoding="utf-8"?>
<Properties xmlns="http://schemas.openxmlformats.org/officeDocument/2006/custom-properties" xmlns:vt="http://schemas.openxmlformats.org/officeDocument/2006/docPropsVTypes"/>
</file>