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2516dda23a95422449f98880132fef88e16e7f8"/>
    <w:p>
      <w:pPr>
        <w:pStyle w:val="Heading1"/>
      </w:pPr>
      <w:r>
        <w:t xml:space="preserve">Master Thesis: The Role of Civil Engineers in Addressing Urban Development Challenges in Kinshasa, Democratic Republic of the Congo (DR Congo)</w:t>
      </w:r>
    </w:p>
    <w:bookmarkStart w:id="20" w:name="introduction"/>
    <w:p>
      <w:pPr>
        <w:pStyle w:val="Heading2"/>
      </w:pPr>
      <w:r>
        <w:t xml:space="preserve">Introduction</w:t>
      </w:r>
    </w:p>
    <w:p>
      <w:pPr>
        <w:pStyle w:val="FirstParagraph"/>
      </w:pPr>
      <w:r>
        <w:t xml:space="preserve">This Master Thesis explores the critical role of civil engineers in addressing infrastructure and urban development challenges in Kinshasa, the capital city of DR Congo. As a rapidly growing urban center with an estimated population exceeding 15 million, Kinshasa faces significant pressures related to housing shortages, inadequate transportation networks, and insufficient water and sanitation systems. Civil engineers play a pivotal role in designing solutions to these problems while navigating socio-political complexities unique to the region.</w:t>
      </w:r>
    </w:p>
    <w:bookmarkEnd w:id="20"/>
    <w:bookmarkStart w:id="21" w:name="background"/>
    <w:p>
      <w:pPr>
        <w:pStyle w:val="Heading2"/>
      </w:pPr>
      <w:r>
        <w:t xml:space="preserve">Background</w:t>
      </w:r>
    </w:p>
    <w:p>
      <w:pPr>
        <w:pStyle w:val="FirstParagraph"/>
      </w:pPr>
      <w:r>
        <w:t xml:space="preserve">Kinshasa is a city of contradictions: it is both the economic hub of DR Congo and one of Africa’s most underdeveloped urban areas. The lack of investment in infrastructure, coupled with political instability and limited financial resources, has hindered the city’s ability to meet the needs of its growing population. Civil engineers in Kinshasa must therefore balance technical expertise with an understanding of local socio-economic dynamics.</w:t>
      </w:r>
    </w:p>
    <w:bookmarkEnd w:id="21"/>
    <w:bookmarkStart w:id="22" w:name="research-objectives"/>
    <w:p>
      <w:pPr>
        <w:pStyle w:val="Heading2"/>
      </w:pPr>
      <w:r>
        <w:t xml:space="preserve">Research Objectives</w:t>
      </w:r>
    </w:p>
    <w:p>
      <w:pPr>
        <w:pStyle w:val="FirstParagraph"/>
      </w:pPr>
      <w:r>
        <w:t xml:space="preserve">The primary objectives of this Master Thesis are:</w:t>
      </w:r>
    </w:p>
    <w:p>
      <w:pPr>
        <w:numPr>
          <w:ilvl w:val="0"/>
          <w:numId w:val="1001"/>
        </w:numPr>
        <w:pStyle w:val="Compact"/>
      </w:pPr>
      <w:r>
        <w:t xml:space="preserve">To analyze the current state of infrastructure in Kinshasa.</w:t>
      </w:r>
    </w:p>
    <w:p>
      <w:pPr>
        <w:numPr>
          <w:ilvl w:val="0"/>
          <w:numId w:val="1001"/>
        </w:numPr>
        <w:pStyle w:val="Compact"/>
      </w:pPr>
      <w:r>
        <w:t xml:space="preserve">To evaluate the challenges faced by civil engineers in designing and implementing urban development projects.</w:t>
      </w:r>
    </w:p>
    <w:p>
      <w:pPr>
        <w:numPr>
          <w:ilvl w:val="0"/>
          <w:numId w:val="1001"/>
        </w:numPr>
        <w:pStyle w:val="Compact"/>
      </w:pPr>
      <w:r>
        <w:t xml:space="preserve">To propose sustainable solutions that align with DR Congo’s national development goals.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Fieldwork was conducted in Kinshasa through interviews with civil engineers, municipal officials, and community representatives. Data from government reports, academic journals, and international organizations such as the World Bank were also analyzed to contextualize the findings.</w:t>
      </w:r>
    </w:p>
    <w:bookmarkEnd w:id="23"/>
    <w:bookmarkStart w:id="24" w:name="Xaed35116cf7946584aefb72fa472e0e7f0c5954"/>
    <w:p>
      <w:pPr>
        <w:pStyle w:val="Heading2"/>
      </w:pPr>
      <w:r>
        <w:t xml:space="preserve">Case Study: Water Supply Infrastructure in Kinshasa</w:t>
      </w:r>
    </w:p>
    <w:p>
      <w:pPr>
        <w:pStyle w:val="FirstParagraph"/>
      </w:pPr>
      <w:r>
        <w:t xml:space="preserve">Kinshasa’s water supply system is a prime example of the challenges faced by civil engineers. Despite its size, only 30% of residents have access to clean drinking water. This case study highlights the limitations of existing infrastructure and the need for innovative engineering solutions.</w:t>
      </w:r>
    </w:p>
    <w:p>
      <w:pPr>
        <w:numPr>
          <w:ilvl w:val="0"/>
          <w:numId w:val="1002"/>
        </w:numPr>
        <w:pStyle w:val="Compact"/>
      </w:pPr>
      <w:r>
        <w:rPr>
          <w:bCs/>
          <w:b/>
        </w:rPr>
        <w:t xml:space="preserve">Challenges:</w:t>
      </w:r>
      <w:r>
        <w:t xml:space="preserve"> </w:t>
      </w:r>
      <w:r>
        <w:t xml:space="preserve">Aging pipelines, frequent power outages, and a lack of maintenance funding.</w:t>
      </w:r>
    </w:p>
    <w:p>
      <w:pPr>
        <w:numPr>
          <w:ilvl w:val="0"/>
          <w:numId w:val="1002"/>
        </w:numPr>
        <w:pStyle w:val="Compact"/>
      </w:pPr>
      <w:r>
        <w:rPr>
          <w:bCs/>
          <w:b/>
        </w:rPr>
        <w:t xml:space="preserve">Solutions Proposed:</w:t>
      </w:r>
      <w:r>
        <w:t xml:space="preserve"> </w:t>
      </w:r>
      <w:r>
        <w:t xml:space="preserve">Decentralized water treatment plants using locally sourced materials and solar energy to reduce dependency on the national grid.</w:t>
      </w:r>
    </w:p>
    <w:bookmarkEnd w:id="24"/>
    <w:bookmarkStart w:id="25" w:name="urban-transportation-systems"/>
    <w:p>
      <w:pPr>
        <w:pStyle w:val="Heading2"/>
      </w:pPr>
      <w:r>
        <w:t xml:space="preserve">Urban Transportation Systems</w:t>
      </w:r>
    </w:p>
    <w:p>
      <w:pPr>
        <w:pStyle w:val="FirstParagraph"/>
      </w:pPr>
      <w:r>
        <w:t xml:space="preserve">Kinshasa’s transportation network is characterized by overcrowded roads, poorly maintained public transit, and a reliance on informal transport systems like minibuses. Civil engineers are tasked with designing cost-effective solutions to improve mobility while reducing environmental impact.</w:t>
      </w:r>
    </w:p>
    <w:p>
      <w:pPr>
        <w:numPr>
          <w:ilvl w:val="0"/>
          <w:numId w:val="1003"/>
        </w:numPr>
        <w:pStyle w:val="Compact"/>
      </w:pPr>
      <w:r>
        <w:rPr>
          <w:bCs/>
          <w:b/>
        </w:rPr>
        <w:t xml:space="preserve">Challenges:</w:t>
      </w:r>
      <w:r>
        <w:t xml:space="preserve"> </w:t>
      </w:r>
      <w:r>
        <w:t xml:space="preserve">Rapid urbanization exceeding infrastructure capacity; political interference in project approvals.</w:t>
      </w:r>
    </w:p>
    <w:p>
      <w:pPr>
        <w:numPr>
          <w:ilvl w:val="0"/>
          <w:numId w:val="1003"/>
        </w:numPr>
        <w:pStyle w:val="Compact"/>
      </w:pPr>
      <w:r>
        <w:rPr>
          <w:bCs/>
          <w:b/>
        </w:rPr>
        <w:t xml:space="preserve">Solutions Proposed:</w:t>
      </w:r>
      <w:r>
        <w:t xml:space="preserve"> </w:t>
      </w:r>
      <w:r>
        <w:t xml:space="preserve">Integration of bike lanes and pedestrian pathways into new development plans, alongside the use of geospatial technologies for efficient road network planning.</w:t>
      </w:r>
    </w:p>
    <w:bookmarkEnd w:id="25"/>
    <w:bookmarkStart w:id="26" w:name="X50d2f160708cbd85fba34f6599ba0e1b062d763"/>
    <w:p>
      <w:pPr>
        <w:pStyle w:val="Heading2"/>
      </w:pPr>
      <w:r>
        <w:t xml:space="preserve">The Role of Civil Engineers in DR Congo’s Development</w:t>
      </w:r>
    </w:p>
    <w:p>
      <w:pPr>
        <w:pStyle w:val="FirstParagraph"/>
      </w:pPr>
      <w:r>
        <w:t xml:space="preserve">Civil engineers in Kinshasa must navigate a complex environment that includes limited access to modern construction materials, political instability, and cultural factors influencing community engagement. However, their work is vital for achieving the United Nations’ Sustainable Development Goals (SDGs), particularly Goal 9 (Industry, Innovation, and Infrastructure) and Goal 11 (Sustainable Cities).</w:t>
      </w:r>
    </w:p>
    <w:p>
      <w:pPr>
        <w:pStyle w:val="BodyText"/>
      </w:pPr>
      <w:r>
        <w:t xml:space="preserve">Collaboration with local communities is essential to ensure that infrastructure projects meet the needs of residents. Civil engineers are also increasingly involved in climate resilience planning, addressing issues like flooding during the rainy season in Kinshasa.</w:t>
      </w:r>
    </w:p>
    <w:bookmarkEnd w:id="26"/>
    <w:bookmarkStart w:id="27" w:name="recommendations"/>
    <w:p>
      <w:pPr>
        <w:pStyle w:val="Heading2"/>
      </w:pPr>
      <w:r>
        <w:t xml:space="preserve">Recommendations</w:t>
      </w:r>
    </w:p>
    <w:p>
      <w:pPr>
        <w:numPr>
          <w:ilvl w:val="0"/>
          <w:numId w:val="1004"/>
        </w:numPr>
        <w:pStyle w:val="Compact"/>
      </w:pPr>
      <w:r>
        <w:rPr>
          <w:bCs/>
          <w:b/>
        </w:rPr>
        <w:t xml:space="preserve">Prioritize Public-Private Partnerships:</w:t>
      </w:r>
      <w:r>
        <w:t xml:space="preserve"> </w:t>
      </w:r>
      <w:r>
        <w:t xml:space="preserve">Engage private sector investment to supplement government funding for infrastructure projects.</w:t>
      </w:r>
    </w:p>
    <w:p>
      <w:pPr>
        <w:numPr>
          <w:ilvl w:val="0"/>
          <w:numId w:val="1004"/>
        </w:numPr>
        <w:pStyle w:val="Compact"/>
      </w:pPr>
      <w:r>
        <w:rPr>
          <w:bCs/>
          <w:b/>
        </w:rPr>
        <w:t xml:space="preserve">Incorporate Local Materials:</w:t>
      </w:r>
      <w:r>
        <w:t xml:space="preserve"> </w:t>
      </w:r>
      <w:r>
        <w:t xml:space="preserve">Use locally available resources, such as laterite and bamboo, to reduce costs and environmental impact.</w:t>
      </w:r>
    </w:p>
    <w:p>
      <w:pPr>
        <w:numPr>
          <w:ilvl w:val="0"/>
          <w:numId w:val="1004"/>
        </w:numPr>
        <w:pStyle w:val="Compact"/>
      </w:pPr>
      <w:r>
        <w:rPr>
          <w:bCs/>
          <w:b/>
        </w:rPr>
        <w:t xml:space="preserve">Strengthen Education Programs:</w:t>
      </w:r>
      <w:r>
        <w:t xml:space="preserve"> </w:t>
      </w:r>
      <w:r>
        <w:t xml:space="preserve">Enhance civil engineering curricula in DR Congo universities to include training on sustainable practices and regional challenges.</w:t>
      </w:r>
    </w:p>
    <w:bookmarkEnd w:id="27"/>
    <w:bookmarkStart w:id="28" w:name="conclusion"/>
    <w:p>
      <w:pPr>
        <w:pStyle w:val="Heading2"/>
      </w:pPr>
      <w:r>
        <w:t xml:space="preserve">Conclusion</w:t>
      </w:r>
    </w:p>
    <w:p>
      <w:pPr>
        <w:pStyle w:val="FirstParagraph"/>
      </w:pPr>
      <w:r>
        <w:t xml:space="preserve">This Master Thesis underscores the indispensable role of civil engineers in shaping the future of Kinshasa, DR Congo. By addressing infrastructure deficits, promoting sustainability, and fostering collaboration between stakeholders, civil engineers can contribute to a more resilient and equitable urban environment. As DR Congo continues its journey toward economic development, the expertise of civil engineers will remain central to achieving long-term stability in Kinshasa.</w:t>
      </w:r>
    </w:p>
    <w:bookmarkEnd w:id="28"/>
    <w:bookmarkStart w:id="29" w:name="references"/>
    <w:p>
      <w:pPr>
        <w:pStyle w:val="Heading2"/>
      </w:pPr>
      <w:r>
        <w:t xml:space="preserve">References</w:t>
      </w:r>
    </w:p>
    <w:p>
      <w:pPr>
        <w:numPr>
          <w:ilvl w:val="0"/>
          <w:numId w:val="1005"/>
        </w:numPr>
        <w:pStyle w:val="Compact"/>
      </w:pPr>
      <w:r>
        <w:t xml:space="preserve">World Bank (2021). "Urban Development in Democratic Republic of Congo."</w:t>
      </w:r>
    </w:p>
    <w:p>
      <w:pPr>
        <w:numPr>
          <w:ilvl w:val="0"/>
          <w:numId w:val="1005"/>
        </w:numPr>
        <w:pStyle w:val="Compact"/>
      </w:pPr>
      <w:r>
        <w:t xml:space="preserve">Ministry of Infrastructure, DR Congo. (2019). "National Infrastructure Development Plan."</w:t>
      </w:r>
    </w:p>
    <w:p>
      <w:pPr>
        <w:numPr>
          <w:ilvl w:val="0"/>
          <w:numId w:val="1005"/>
        </w:numPr>
        <w:pStyle w:val="Compact"/>
      </w:pPr>
      <w:r>
        <w:t xml:space="preserve">United Nations Human Settlements Programme (UN-Habitat). "Sustainable Urban Planning in African Cities."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DR Congo Kinshasa</dc:title>
  <dc:creator/>
  <dc:language>en</dc:language>
  <cp:keywords/>
  <dcterms:created xsi:type="dcterms:W3CDTF">2026-04-27T12:34:56Z</dcterms:created>
  <dcterms:modified xsi:type="dcterms:W3CDTF">2026-04-27T12:34:56Z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