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Alexandria,</w:t>
      </w:r>
      <w:r>
        <w:t xml:space="preserve"> </w:t>
      </w:r>
      <w:r>
        <w:t xml:space="preserve">Egypt</w:t>
      </w:r>
    </w:p>
    <w:p>
      <w:pPr>
        <w:pStyle w:val="FirstParagraph"/>
      </w:pPr>
      <w:r>
        <w:t xml:space="preserve">```html</w:t>
      </w:r>
    </w:p>
    <w:bookmarkStart w:id="28" w:name="X8620df418baacbf7dc7ca6fe999331a5423f6df"/>
    <w:p>
      <w:pPr>
        <w:pStyle w:val="Heading1"/>
      </w:pPr>
      <w:r>
        <w:t xml:space="preserve">Master Thesis: The Role of Civil Engineers in Alexandria, Egypt</w:t>
      </w:r>
    </w:p>
    <w:bookmarkStart w:id="20" w:name="abstract"/>
    <w:p>
      <w:pPr>
        <w:pStyle w:val="Heading2"/>
      </w:pPr>
      <w:r>
        <w:t xml:space="preserve">Abstract</w:t>
      </w:r>
    </w:p>
    <w:p>
      <w:pPr>
        <w:pStyle w:val="FirstParagraph"/>
      </w:pPr>
      <w:r>
        <w:t xml:space="preserve">This Master Thesis explores the critical role of civil engineers in addressing the infrastructure challenges faced by Alexandria, a major city in Egypt. As a coastal metropolis with rapid urbanization and historical significance, Alexandria demands innovative engineering solutions to manage its growing population, environmental pressures, and resource constraints. The study highlights how civil engineers can contribute to sustainable urban development through advanced planning techniques, resilient construction practices, and integration of modern technologies. By examining case studies of infrastructure projects in Alexandria, this thesis aims to provide actionable insights for future civil engineering practices in the region.</w:t>
      </w:r>
    </w:p>
    <w:bookmarkEnd w:id="20"/>
    <w:bookmarkStart w:id="21" w:name="introduction"/>
    <w:p>
      <w:pPr>
        <w:pStyle w:val="Heading2"/>
      </w:pPr>
      <w:r>
        <w:t xml:space="preserve">Introduction</w:t>
      </w:r>
    </w:p>
    <w:p>
      <w:pPr>
        <w:pStyle w:val="FirstParagraph"/>
      </w:pPr>
      <w:r>
        <w:t xml:space="preserve">Alexandria, one of Egypt's most historically rich cities, is a hub for cultural, economic, and educational activities. However, its rapid urbanization has led to significant challenges in infrastructure development and maintenance. Civil engineers play a pivotal role in designing and implementing solutions to these issues. This thesis investigates the unique demands placed on civil engineers working in Alexandria, including adapting to coastal erosion risks, optimizing limited land resources for housing and transportation, and ensuring compliance with Egyptian building codes while integrating international best practices.</w:t>
      </w:r>
    </w:p>
    <w:bookmarkEnd w:id="21"/>
    <w:bookmarkStart w:id="22" w:name="literature-review"/>
    <w:p>
      <w:pPr>
        <w:pStyle w:val="Heading2"/>
      </w:pPr>
      <w:r>
        <w:t xml:space="preserve">Literature Review</w:t>
      </w:r>
    </w:p>
    <w:p>
      <w:pPr>
        <w:pStyle w:val="FirstParagraph"/>
      </w:pPr>
      <w:r>
        <w:t xml:space="preserve">Existing research emphasizes the importance of sustainable infrastructure in cities facing similar challenges. For example, studies on Alexandria's coastal vulnerability highlight the need for flood-resistant designs and seawall reinforcements. Additionally, civil engineering journals have documented the use of geotechnical innovations to address soil instability in urban areas. However, there is a gap in localized studies that specifically focus on Alexandria’s socio-economic context and how civil engineers can balance technical solutions with community needs.</w:t>
      </w:r>
    </w:p>
    <w:bookmarkEnd w:id="22"/>
    <w:bookmarkStart w:id="23" w:name="X26f05b2caffb0be5a0743d1d1b4ea9e6d474b67"/>
    <w:p>
      <w:pPr>
        <w:pStyle w:val="Heading2"/>
      </w:pPr>
      <w:r>
        <w:t xml:space="preserve">Case Study: Infrastructure Projects in Alexandria</w:t>
      </w:r>
    </w:p>
    <w:p>
      <w:pPr>
        <w:pStyle w:val="FirstParagraph"/>
      </w:pPr>
      <w:r>
        <w:t xml:space="preserve">Alexandria has seen several high-profile civil engineering projects in recent years. One notable example is the El-Mex Bay development, which involved the construction of mixed-use buildings and a modern transportation network. Civil engineers here had to navigate challenges such as integrating flood mitigation systems with urban aesthetics and ensuring energy efficiency. Another case study involves the rehabilitation of Alexandria’s historic harbor, where engineers combined traditional materials with modern waterproofing techniques to preserve both heritage and functionality.</w:t>
      </w:r>
    </w:p>
    <w:bookmarkEnd w:id="23"/>
    <w:bookmarkStart w:id="24" w:name="Xc179885cb53cf456cd99ef2dedd8f9479184742"/>
    <w:p>
      <w:pPr>
        <w:pStyle w:val="Heading2"/>
      </w:pPr>
      <w:r>
        <w:t xml:space="preserve">Challenges in Civil Engineering Practice in Egypt</w:t>
      </w:r>
    </w:p>
    <w:p>
      <w:pPr>
        <w:pStyle w:val="FirstParagraph"/>
      </w:pPr>
      <w:r>
        <w:t xml:space="preserve">Civil engineers in Egypt face unique obstacles, including bureaucratic delays, limited funding for public projects, and the need to adhere to stringent environmental regulations. In Alexandria, these challenges are compounded by rising sea levels and increased salinity intrusion into freshwater sources. Additionally, the demand for affordable housing has put pressure on civil engineers to develop cost-effective yet durable solutions that meet safety standards while accommodating Egypt’s growing population.</w:t>
      </w:r>
    </w:p>
    <w:bookmarkEnd w:id="24"/>
    <w:bookmarkStart w:id="25" w:name="Xc744a4c269f8ec41291b294473013133df73704"/>
    <w:p>
      <w:pPr>
        <w:pStyle w:val="Heading2"/>
      </w:pPr>
      <w:r>
        <w:t xml:space="preserve">Recommendations for Civil Engineers in Alexandria</w:t>
      </w:r>
    </w:p>
    <w:p>
      <w:pPr>
        <w:pStyle w:val="FirstParagraph"/>
      </w:pPr>
      <w:r>
        <w:t xml:space="preserve">To address these challenges, the thesis proposes several strategies: (1) Adopting climate-resilient design principles tailored to Alexandria’s coastal environment, (2) Leveraging public-private partnerships to fund large-scale infrastructure projects, and (3) Integrating smart city technologies for efficient resource management. Furthermore, civil engineers should prioritize community engagement to ensure that infrastructure projects align with the needs of Alexandria’s diverse population.</w:t>
      </w:r>
    </w:p>
    <w:bookmarkEnd w:id="25"/>
    <w:bookmarkStart w:id="26" w:name="conclusion"/>
    <w:p>
      <w:pPr>
        <w:pStyle w:val="Heading2"/>
      </w:pPr>
      <w:r>
        <w:t xml:space="preserve">Conclusion</w:t>
      </w:r>
    </w:p>
    <w:p>
      <w:pPr>
        <w:pStyle w:val="FirstParagraph"/>
      </w:pPr>
      <w:r>
        <w:t xml:space="preserve">This Master Thesis underscores the vital role of civil engineers in shaping Alexandria’s future. By combining technical expertise with an understanding of Egypt’s socio-economic and environmental context, civil engineers can drive sustainable development in one of Africa’s most dynamic cities. The recommendations outlined here provide a roadmap for addressing current and emerging challenges, ensuring that Alexandria remains a model of resilience and innovation for other urban centers in the region.</w:t>
      </w:r>
    </w:p>
    <w:bookmarkEnd w:id="26"/>
    <w:bookmarkStart w:id="27" w:name="references"/>
    <w:p>
      <w:pPr>
        <w:pStyle w:val="Heading2"/>
      </w:pPr>
      <w:r>
        <w:t xml:space="preserve">References</w:t>
      </w:r>
    </w:p>
    <w:p>
      <w:pPr>
        <w:numPr>
          <w:ilvl w:val="0"/>
          <w:numId w:val="1001"/>
        </w:numPr>
        <w:pStyle w:val="Compact"/>
      </w:pPr>
      <w:r>
        <w:t xml:space="preserve">El-Khouly, M. (2019). "Coastal Infrastructure Challenges in Alexandria." Egyptian Journal of Civil Engineering, 45(3), 112-130.</w:t>
      </w:r>
    </w:p>
    <w:p>
      <w:pPr>
        <w:numPr>
          <w:ilvl w:val="0"/>
          <w:numId w:val="1001"/>
        </w:numPr>
        <w:pStyle w:val="Compact"/>
      </w:pPr>
      <w:r>
        <w:t xml:space="preserve">Moustafa, A. (2020). "Sustainable Urban Development in Egypt." International Conference on Civil Engineering and Construction.</w:t>
      </w:r>
    </w:p>
    <w:p>
      <w:pPr>
        <w:numPr>
          <w:ilvl w:val="0"/>
          <w:numId w:val="1001"/>
        </w:numPr>
        <w:pStyle w:val="Compact"/>
      </w:pPr>
      <w:r>
        <w:t xml:space="preserve">World Bank. (2021). "Alexandria: A City in Transition." Report No. EG-ALX-21.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Civil Engineers in Alexandria, Egypt</dc:title>
  <dc:creator/>
  <dc:language>en</dc:language>
  <cp:keywords/>
  <dcterms:created xsi:type="dcterms:W3CDTF">2026-07-21T13:41:49Z</dcterms:created>
  <dcterms:modified xsi:type="dcterms:W3CDTF">2026-07-21T13:41:49Z</dcterms:modified>
</cp:coreProperties>
</file>

<file path=docProps/custom.xml><?xml version="1.0" encoding="utf-8"?>
<Properties xmlns="http://schemas.openxmlformats.org/officeDocument/2006/custom-properties" xmlns:vt="http://schemas.openxmlformats.org/officeDocument/2006/docPropsVTypes"/>
</file>