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Practices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0bde5af4a1a2bd7a4bd286e0b08311d850e3bdd"/>
    <w:p>
      <w:pPr>
        <w:pStyle w:val="Heading1"/>
      </w:pPr>
      <w:r>
        <w:t xml:space="preserve">Master Thesis: The Role of Civil Engineers in Urban Development and Sustainability in Accra, Ghana</w:t>
      </w:r>
    </w:p>
    <w:p>
      <w:pPr>
        <w:pStyle w:val="FirstParagraph"/>
      </w:pPr>
      <w:r>
        <w:rPr>
          <w:bCs/>
          <w:b/>
        </w:rPr>
        <w:t xml:space="preserve">Masters Thesis:</w:t>
      </w:r>
      <w:r>
        <w:t xml:space="preserve"> </w:t>
      </w:r>
      <w:r>
        <w:t xml:space="preserve">This document explores the critical role of civil engineers in shaping the urban landscape and infrastructure development of Accra, Ghana. As a rapidly growing city in West Africa, Accra faces unique challenges related to population growth, climate change adaptation, and sustainable resource management. Civil engineers play a pivotal role in addressing these issues through innovative design, construction practices, and policy integration.</w:t>
      </w:r>
    </w:p>
    <w:bookmarkStart w:id="20" w:name="abstract"/>
    <w:p>
      <w:pPr>
        <w:pStyle w:val="Heading2"/>
      </w:pPr>
      <w:r>
        <w:t xml:space="preserve">Abstract</w:t>
      </w:r>
    </w:p>
    <w:p>
      <w:pPr>
        <w:pStyle w:val="FirstParagraph"/>
      </w:pPr>
      <w:r>
        <w:rPr>
          <w:bCs/>
          <w:b/>
        </w:rPr>
        <w:t xml:space="preserve">Civil Engineer</w:t>
      </w:r>
      <w:r>
        <w:t xml:space="preserve"> </w:t>
      </w:r>
      <w:r>
        <w:t xml:space="preserve">professionals in</w:t>
      </w:r>
      <w:r>
        <w:t xml:space="preserve"> </w:t>
      </w:r>
      <w:r>
        <w:rPr>
          <w:bCs/>
          <w:b/>
        </w:rPr>
        <w:t xml:space="preserve">Ghana Accra</w:t>
      </w:r>
      <w:r>
        <w:t xml:space="preserve"> </w:t>
      </w:r>
      <w:r>
        <w:t xml:space="preserve">are at the forefront of addressing infrastructural challenges in a city experiencing rapid urbanization. This thesis examines the intersection of civil engineering principles and local socio-economic conditions, emphasizing sustainable development strategies tailored to Accra’s context. By analyzing case studies, policy frameworks, and technological advancements, this work highlights how civil engineers contribute to solving problems such as traffic congestion, flood management, and housing shortages in Ghana’s capital.</w:t>
      </w:r>
    </w:p>
    <w:bookmarkEnd w:id="20"/>
    <w:bookmarkStart w:id="21" w:name="introduction"/>
    <w:p>
      <w:pPr>
        <w:pStyle w:val="Heading2"/>
      </w:pPr>
      <w:r>
        <w:t xml:space="preserve">Introduction</w:t>
      </w:r>
    </w:p>
    <w:p>
      <w:pPr>
        <w:pStyle w:val="FirstParagraph"/>
      </w:pPr>
      <w:r>
        <w:rPr>
          <w:bCs/>
          <w:b/>
        </w:rPr>
        <w:t xml:space="preserve">Ghana Accra</w:t>
      </w:r>
      <w:r>
        <w:t xml:space="preserve"> </w:t>
      </w:r>
      <w:r>
        <w:t xml:space="preserve">has emerged as a hub for economic activity in West Africa, with its population projected to exceed 5 million by 2030. This demographic shift has placed immense pressure on the city’s infrastructure, necessitating the expertise of</w:t>
      </w:r>
      <w:r>
        <w:t xml:space="preserve"> </w:t>
      </w:r>
      <w:r>
        <w:rPr>
          <w:bCs/>
          <w:b/>
        </w:rPr>
        <w:t xml:space="preserve">Civil Engineer</w:t>
      </w:r>
      <w:r>
        <w:t xml:space="preserve">s to design resilient systems that support growth while mitigating environmental risks. The thesis focuses on how civil engineering practices in Accra align with global sustainability goals and local needs.</w:t>
      </w:r>
    </w:p>
    <w:bookmarkEnd w:id="21"/>
    <w:bookmarkStart w:id="22" w:name="methodology"/>
    <w:p>
      <w:pPr>
        <w:pStyle w:val="Heading2"/>
      </w:pPr>
      <w:r>
        <w:t xml:space="preserve">Methodology</w:t>
      </w:r>
    </w:p>
    <w:p>
      <w:pPr>
        <w:pStyle w:val="FirstParagraph"/>
      </w:pPr>
      <w:r>
        <w:t xml:space="preserve">This study employs a mixed-methods approach, combining qualitative data from interviews with</w:t>
      </w:r>
      <w:r>
        <w:t xml:space="preserve"> </w:t>
      </w:r>
      <w:r>
        <w:rPr>
          <w:bCs/>
          <w:b/>
        </w:rPr>
        <w:t xml:space="preserve">Civil Engineer</w:t>
      </w:r>
      <w:r>
        <w:t xml:space="preserve">s working in Accra, quantitative analysis of infrastructure projects, and a review of national policy documents. Key areas of investigation include:</w:t>
      </w:r>
    </w:p>
    <w:p>
      <w:pPr>
        <w:numPr>
          <w:ilvl w:val="0"/>
          <w:numId w:val="1001"/>
        </w:numPr>
        <w:pStyle w:val="Compact"/>
      </w:pPr>
      <w:r>
        <w:t xml:space="preserve">The integration of climate resilience into urban planning.</w:t>
      </w:r>
    </w:p>
    <w:p>
      <w:pPr>
        <w:numPr>
          <w:ilvl w:val="0"/>
          <w:numId w:val="1001"/>
        </w:numPr>
        <w:pStyle w:val="Compact"/>
      </w:pPr>
      <w:r>
        <w:t xml:space="preserve">The role of public-private partnerships in funding large-scale civil engineering projects.</w:t>
      </w:r>
    </w:p>
    <w:p>
      <w:pPr>
        <w:numPr>
          <w:ilvl w:val="0"/>
          <w:numId w:val="1001"/>
        </w:numPr>
        <w:pStyle w:val="Compact"/>
      </w:pPr>
      <w:r>
        <w:t xml:space="preserve">Technological innovations adopted by engineers in Ghana’s construction sector.</w:t>
      </w:r>
    </w:p>
    <w:bookmarkEnd w:id="22"/>
    <w:bookmarkStart w:id="23" w:name="case-studies"/>
    <w:p>
      <w:pPr>
        <w:pStyle w:val="Heading2"/>
      </w:pPr>
      <w:r>
        <w:t xml:space="preserve">Case Studies</w:t>
      </w:r>
    </w:p>
    <w:p>
      <w:pPr>
        <w:pStyle w:val="FirstParagraph"/>
      </w:pPr>
      <w:r>
        <w:rPr>
          <w:bCs/>
          <w:b/>
        </w:rPr>
        <w:t xml:space="preserve">Civil Engineer</w:t>
      </w:r>
      <w:r>
        <w:t xml:space="preserve">s in</w:t>
      </w:r>
      <w:r>
        <w:t xml:space="preserve"> </w:t>
      </w:r>
      <w:r>
        <w:rPr>
          <w:bCs/>
          <w:b/>
        </w:rPr>
        <w:t xml:space="preserve">Ghana Accra</w:t>
      </w:r>
      <w:r>
        <w:t xml:space="preserve"> </w:t>
      </w:r>
      <w:r>
        <w:t xml:space="preserve">have led several landmark projects, including the expansion of the Nkrumah Expressway and the development of eco-friendly housing complexes. For instance, the use of recycled materials in construction has gained traction as a cost-effective solution to waste management issues. Additionally, engineers have pioneered flood mitigation systems using GIS mapping to predict vulnerable areas.</w:t>
      </w:r>
    </w:p>
    <w:bookmarkEnd w:id="23"/>
    <w:bookmarkStart w:id="24" w:name="challenges-and-opportunities"/>
    <w:p>
      <w:pPr>
        <w:pStyle w:val="Heading2"/>
      </w:pPr>
      <w:r>
        <w:t xml:space="preserve">Challenges and Opportunities</w:t>
      </w:r>
    </w:p>
    <w:p>
      <w:pPr>
        <w:pStyle w:val="FirstParagraph"/>
      </w:pPr>
      <w:r>
        <w:t xml:space="preserve">Despite progress, civil engineers in Accra face challenges such as inadequate funding for public infrastructure, rapid urbanization outpacing planning capacities, and the need for up-to-date technical training. However, opportunities exist through collaborations with international organizations like the World Bank and local institutions like the University of Ghana’s Department of Civil Engineering.</w:t>
      </w:r>
    </w:p>
    <w:bookmarkEnd w:id="24"/>
    <w:bookmarkStart w:id="25" w:name="policy-analysis"/>
    <w:p>
      <w:pPr>
        <w:pStyle w:val="Heading2"/>
      </w:pPr>
      <w:r>
        <w:t xml:space="preserve">Policy Analysis</w:t>
      </w:r>
    </w:p>
    <w:p>
      <w:pPr>
        <w:pStyle w:val="FirstParagraph"/>
      </w:pPr>
      <w:r>
        <w:t xml:space="preserve">Ghana’s National Development Plan emphasizes sustainable urban development, aligning with global frameworks such as the UN Sustainable Development Goals (SDGs).</w:t>
      </w:r>
      <w:r>
        <w:t xml:space="preserve"> </w:t>
      </w:r>
      <w:r>
        <w:rPr>
          <w:bCs/>
          <w:b/>
        </w:rPr>
        <w:t xml:space="preserve">Civil Engineer</w:t>
      </w:r>
      <w:r>
        <w:t xml:space="preserve">s in</w:t>
      </w:r>
      <w:r>
        <w:t xml:space="preserve"> </w:t>
      </w:r>
      <w:r>
        <w:rPr>
          <w:bCs/>
          <w:b/>
        </w:rPr>
        <w:t xml:space="preserve">Ghana Accra</w:t>
      </w:r>
      <w:r>
        <w:t xml:space="preserve"> </w:t>
      </w:r>
      <w:r>
        <w:t xml:space="preserve">must navigate these policies to ensure projects comply with environmental and social regulations. For example, recent legislation mandates that all new infrastructure projects incorporate green building standards.</w:t>
      </w:r>
    </w:p>
    <w:bookmarkEnd w:id="25"/>
    <w:bookmarkStart w:id="26" w:name="technological-innovations"/>
    <w:p>
      <w:pPr>
        <w:pStyle w:val="Heading2"/>
      </w:pPr>
      <w:r>
        <w:t xml:space="preserve">Technological Innovations</w:t>
      </w:r>
    </w:p>
    <w:p>
      <w:pPr>
        <w:pStyle w:val="FirstParagraph"/>
      </w:pPr>
      <w:r>
        <w:rPr>
          <w:bCs/>
          <w:b/>
        </w:rPr>
        <w:t xml:space="preserve">Civil Engineer</w:t>
      </w:r>
      <w:r>
        <w:t xml:space="preserve">s in</w:t>
      </w:r>
      <w:r>
        <w:t xml:space="preserve"> </w:t>
      </w:r>
      <w:r>
        <w:rPr>
          <w:bCs/>
          <w:b/>
        </w:rPr>
        <w:t xml:space="preserve">Ghana Accra</w:t>
      </w:r>
      <w:r>
        <w:t xml:space="preserve"> </w:t>
      </w:r>
      <w:r>
        <w:t xml:space="preserve">are increasingly leveraging technology to enhance efficiency and sustainability. Drones for site surveys, Building Information Modeling (BIM) for construction management, and AI-driven traffic monitoring systems are now common tools. These innovations help address challenges like construction delays and resource allocation.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Masters Thesis</w:t>
      </w:r>
      <w:r>
        <w:t xml:space="preserve"> </w:t>
      </w:r>
      <w:r>
        <w:t xml:space="preserve">underscores the indispensable role of</w:t>
      </w:r>
      <w:r>
        <w:t xml:space="preserve"> </w:t>
      </w:r>
      <w:r>
        <w:rPr>
          <w:bCs/>
          <w:b/>
        </w:rPr>
        <w:t xml:space="preserve">Civil Engineer</w:t>
      </w:r>
      <w:r>
        <w:t xml:space="preserve">s in driving sustainable development in</w:t>
      </w:r>
      <w:r>
        <w:t xml:space="preserve"> </w:t>
      </w:r>
      <w:r>
        <w:rPr>
          <w:bCs/>
          <w:b/>
        </w:rPr>
        <w:t xml:space="preserve">Ghana Accra</w:t>
      </w:r>
      <w:r>
        <w:t xml:space="preserve">. By addressing urbanization pressures through innovative design, policy compliance, and technological adoption, civil engineers are pivotal to shaping a resilient future for Ghana’s capital. Future research could explore the impact of climate change on infrastructure planning or the role of community engagement in civil engineering projects.</w:t>
      </w:r>
    </w:p>
    <w:bookmarkEnd w:id="27"/>
    <w:bookmarkStart w:id="28" w:name="references"/>
    <w:p>
      <w:pPr>
        <w:pStyle w:val="Heading2"/>
      </w:pPr>
      <w:r>
        <w:t xml:space="preserve">References</w:t>
      </w:r>
    </w:p>
    <w:p>
      <w:pPr>
        <w:numPr>
          <w:ilvl w:val="0"/>
          <w:numId w:val="1002"/>
        </w:numPr>
        <w:pStyle w:val="Compact"/>
      </w:pPr>
      <w:r>
        <w:t xml:space="preserve">Ghana Statistical Service. (2023). National Population Projections.</w:t>
      </w:r>
    </w:p>
    <w:p>
      <w:pPr>
        <w:numPr>
          <w:ilvl w:val="0"/>
          <w:numId w:val="1002"/>
        </w:numPr>
        <w:pStyle w:val="Compact"/>
      </w:pPr>
      <w:r>
        <w:t xml:space="preserve">University of Ghana, Department of Civil Engineering. (2021). Urban Infrastructure Development Report.</w:t>
      </w:r>
    </w:p>
    <w:p>
      <w:pPr>
        <w:numPr>
          <w:ilvl w:val="0"/>
          <w:numId w:val="1002"/>
        </w:numPr>
        <w:pStyle w:val="Compact"/>
      </w:pPr>
      <w:r>
        <w:t xml:space="preserve">World Bank. (2020). Sustainable Urban Transport in West Africa: Case Studies from Accra.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Practices in Ghana, Accra</dc:title>
  <dc:creator/>
  <dc:language>en</dc:language>
  <cp:keywords/>
  <dcterms:created xsi:type="dcterms:W3CDTF">2026-07-20T04:39:14Z</dcterms:created>
  <dcterms:modified xsi:type="dcterms:W3CDTF">2026-07-20T04:39:14Z</dcterms:modified>
</cp:coreProperties>
</file>

<file path=docProps/custom.xml><?xml version="1.0" encoding="utf-8"?>
<Properties xmlns="http://schemas.openxmlformats.org/officeDocument/2006/custom-properties" xmlns:vt="http://schemas.openxmlformats.org/officeDocument/2006/docPropsVTypes"/>
</file>