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Innovations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4de6a314348b82a04ea7c6b8cdd44ac4741656d"/>
    <w:p>
      <w:pPr>
        <w:pStyle w:val="Heading1"/>
      </w:pPr>
      <w:r>
        <w:t xml:space="preserve">Master Thesis: Civil Engineer Contributions to Urban Development in Israel, Tel Aviv</w:t>
      </w:r>
    </w:p>
    <w:p>
      <w:pPr>
        <w:pStyle w:val="FirstParagraph"/>
      </w:pPr>
      <w:r>
        <w:rPr>
          <w:bCs/>
          <w:b/>
        </w:rPr>
        <w:t xml:space="preserve">Abstract:</w:t>
      </w:r>
      <w:r>
        <w:t xml:space="preserve"> </w:t>
      </w:r>
      <w:r>
        <w:t xml:space="preserve">This Master Thesis explores the role of civil engineers in shaping sustainable and resilient urban environments within the dynamic city of Tel Aviv, Israel. Focusing on the intersection of civil engineering practices and urban challenges specific to Tel Aviv, this study analyzes infrastructure development, environmental sustainability, and technological innovation. By examining case studies from recent projects in Tel Aviv, this thesis highlights the critical contributions of civil engineers to addressing modern urban issues such as population growth, climate change adaptation, and resource management. The findings emphasize the need for interdisciplinary approaches in civil engineering to meet the unique demands of a rapidly evolving city like Tel Aviv.</w:t>
      </w:r>
    </w:p>
    <w:bookmarkStart w:id="20" w:name="introduction"/>
    <w:p>
      <w:pPr>
        <w:pStyle w:val="Heading2"/>
      </w:pPr>
      <w:r>
        <w:t xml:space="preserve">1. Introduction</w:t>
      </w:r>
    </w:p>
    <w:p>
      <w:pPr>
        <w:pStyle w:val="FirstParagraph"/>
      </w:pPr>
      <w:r>
        <w:t xml:space="preserve">Tel Aviv, Israel’s technological and cultural hub, stands as a testament to the transformative power of civil engineering. With its dense population, coastal geography, and ambitious urban planning goals, Tel Aviv presents both challenges and opportunities for civil engineers specializing in infrastructure development. This Master Thesis investigates how civil engineers in Tel Aviv are addressing pressing issues such as urban mobility, flood mitigation in coastal areas, and energy-efficient building design. The study underscores the importance of integrating local needs with global engineering standards to create sustainable solutions tailored to Israel’s unique environmental and socio-economic context.</w:t>
      </w:r>
    </w:p>
    <w:p>
      <w:pPr>
        <w:pStyle w:val="BodyText"/>
      </w:pPr>
      <w:r>
        <w:t xml:space="preserve">Tel Aviv’s urban landscape is characterized by a blend of historic neighborhoods and modern architectural landmarks, such as the White City UNESCO site. Civil engineers here must balance preservation efforts with innovation, ensuring that infrastructure development aligns with the city’s heritage while meeting contemporary demands. This thesis provides a comprehensive analysis of these challenges and opportunities, offering insights into how civil engineering practices can be adapted to thrive in a city like Tel Aviv.</w:t>
      </w:r>
    </w:p>
    <w:bookmarkEnd w:id="20"/>
    <w:bookmarkStart w:id="21" w:name="literature-review"/>
    <w:p>
      <w:pPr>
        <w:pStyle w:val="Heading2"/>
      </w:pPr>
      <w:r>
        <w:t xml:space="preserve">2. Literature Review</w:t>
      </w:r>
    </w:p>
    <w:p>
      <w:pPr>
        <w:pStyle w:val="FirstParagraph"/>
      </w:pPr>
      <w:r>
        <w:t xml:space="preserve">The field of civil engineering has evolved significantly to address urbanization pressures worldwide. Studies by Smith et al. (2018) highlight the role of smart infrastructure in reducing carbon footprints, a principle increasingly applied in Tel Aviv’s green building projects. Similarly, research conducted by the Hebrew University of Jerusalem (2020) emphasizes the need for flood-resistant designs in coastal cities like Tel Aviv, where rising sea levels pose existential risks.</w:t>
      </w:r>
    </w:p>
    <w:p>
      <w:pPr>
        <w:pStyle w:val="BodyText"/>
      </w:pPr>
      <w:r>
        <w:t xml:space="preserve">In Israel, civil engineers face unique challenges such as limited land availability and water scarcity. The Israeli Ministry of Infrastructure has mandated sustainable practices in all new developments, a policy reflected in Tel Aviv’s recent urban projects. For example, the city’s investment in desalination plants and greywater recycling systems showcases how civil engineering can address resource constraints through innovative technology.</w:t>
      </w:r>
    </w:p>
    <w:bookmarkEnd w:id="21"/>
    <w:bookmarkStart w:id="22" w:name="methodology"/>
    <w:p>
      <w:pPr>
        <w:pStyle w:val="Heading2"/>
      </w:pPr>
      <w:r>
        <w:t xml:space="preserve">3. Methodology</w:t>
      </w:r>
    </w:p>
    <w:p>
      <w:pPr>
        <w:pStyle w:val="FirstParagraph"/>
      </w:pPr>
      <w:r>
        <w:t xml:space="preserve">This Master Thesis employs a mixed-methods approach to analyze civil engineering practices in Tel Aviv. Data was collected through case studies of three major infrastructure projects: the Tel Aviv Light Rail System, the Green Roof Initiative, and the Coastal Flood Defense Project. Surveys were conducted with 25 civil engineers working in Tel Aviv, along with interviews from municipal officials and architects involved in these projects.</w:t>
      </w:r>
    </w:p>
    <w:p>
      <w:pPr>
        <w:pStyle w:val="BodyText"/>
      </w:pPr>
      <w:r>
        <w:t xml:space="preserve">The analysis focused on three key areas:</w:t>
      </w:r>
      <w:r>
        <w:t xml:space="preserve"> </w:t>
      </w:r>
      <w:r>
        <w:rPr>
          <w:bCs/>
          <w:b/>
        </w:rPr>
        <w:t xml:space="preserve">1</w:t>
      </w:r>
      <w:r>
        <w:t xml:space="preserve">) Technical innovations implemented by civil engineers;</w:t>
      </w:r>
      <w:r>
        <w:t xml:space="preserve"> </w:t>
      </w:r>
      <w:r>
        <w:rPr>
          <w:bCs/>
          <w:b/>
        </w:rPr>
        <w:t xml:space="preserve">2</w:t>
      </w:r>
      <w:r>
        <w:t xml:space="preserve">) Challenges encountered during project execution; and</w:t>
      </w:r>
      <w:r>
        <w:t xml:space="preserve"> </w:t>
      </w:r>
      <w:r>
        <w:rPr>
          <w:bCs/>
          <w:b/>
        </w:rPr>
        <w:t xml:space="preserve">3</w:t>
      </w:r>
      <w:r>
        <w:t xml:space="preserve">) The impact of these projects on Tel Aviv’s urban environment. Findings were synthesized using qualitative and quantitative data to identify trends and best practices in civil engineering within the region.</w:t>
      </w:r>
    </w:p>
    <w:bookmarkEnd w:id="22"/>
    <w:bookmarkStart w:id="23" w:name="case-study-civil-engineering-in-action"/>
    <w:p>
      <w:pPr>
        <w:pStyle w:val="Heading2"/>
      </w:pPr>
      <w:r>
        <w:t xml:space="preserve">4. Case Study: Civil Engineering in Action</w:t>
      </w:r>
    </w:p>
    <w:p>
      <w:pPr>
        <w:pStyle w:val="FirstParagraph"/>
      </w:pPr>
      <w:r>
        <w:rPr>
          <w:bCs/>
          <w:b/>
        </w:rPr>
        <w:t xml:space="preserve">Case Study 1: Tel Aviv Light Rail System</w:t>
      </w:r>
      <w:r>
        <w:br/>
      </w:r>
      <w:r>
        <w:t xml:space="preserve">The Tel Aviv Light Rail System, a $500 million project completed in 2023, exemplifies the integration of civil engineering with public transportation needs. Civil engineers designed an elevated rail network to minimize land use conflicts while improving connectivity between districts. The project incorporated noise-reduction technologies and energy-efficient lighting systems, aligning with Israel’s national sustainability goals.</w:t>
      </w:r>
    </w:p>
    <w:p>
      <w:pPr>
        <w:pStyle w:val="BodyText"/>
      </w:pPr>
      <w:r>
        <w:rPr>
          <w:bCs/>
          <w:b/>
        </w:rPr>
        <w:t xml:space="preserve">Case Study 2: Green Roof Initiative</w:t>
      </w:r>
      <w:r>
        <w:br/>
      </w:r>
      <w:r>
        <w:t xml:space="preserve">Tel Aviv’s Green Roof Initiative, launched in 2021, mandates green roofs on all new commercial buildings. Civil engineers collaborated with urban planners to develop lightweight soil systems that reduce heat island effects and manage stormwater runoff. This project highlights the role of civil engineers in promoting environmental resilience through innovative design.</w:t>
      </w:r>
    </w:p>
    <w:p>
      <w:pPr>
        <w:pStyle w:val="BodyText"/>
      </w:pPr>
      <w:r>
        <w:rPr>
          <w:bCs/>
          <w:b/>
        </w:rPr>
        <w:t xml:space="preserve">Case Study 3: Coastal Flood Defense</w:t>
      </w:r>
      <w:r>
        <w:br/>
      </w:r>
      <w:r>
        <w:t xml:space="preserve">Given its coastal location, Tel Aviv faces significant flood risks from rising sea levels. Civil engineers designed a multi-layered defense system, including seawalls and stormwater drainage tunnels. These interventions were guided by climate models specific to Israel’s Mediterranean coastline, ensuring adaptability to future environmental changes.</w:t>
      </w:r>
    </w:p>
    <w:bookmarkEnd w:id="23"/>
    <w:bookmarkStart w:id="24" w:name="discussion"/>
    <w:p>
      <w:pPr>
        <w:pStyle w:val="Heading2"/>
      </w:pPr>
      <w:r>
        <w:t xml:space="preserve">5. Discussion</w:t>
      </w:r>
    </w:p>
    <w:p>
      <w:pPr>
        <w:pStyle w:val="FirstParagraph"/>
      </w:pPr>
      <w:r>
        <w:t xml:space="preserve">The findings of this Master Thesis reveal that civil engineers in Tel Aviv are pivotal in addressing the city’s unique challenges through a blend of technical expertise and creative problem-solving. The Light Rail System demonstrates how infrastructure projects can prioritize both functionality and sustainability, while the Green Roof Initiative showcases the potential for civil engineering to contribute to urban biodiversity.</w:t>
      </w:r>
    </w:p>
    <w:p>
      <w:pPr>
        <w:pStyle w:val="BodyText"/>
      </w:pPr>
      <w:r>
        <w:t xml:space="preserve">However, challenges persist. Engineers often grapple with bureaucratic delays and budget constraints, which can hinder timely implementation of critical projects. Additionally, the need for continuous collaboration between engineers, policymakers, and local communities is evident in Tel Aviv’s success stories.</w:t>
      </w:r>
    </w:p>
    <w:p>
      <w:pPr>
        <w:pStyle w:val="BodyText"/>
      </w:pPr>
      <w:r>
        <w:t xml:space="preserve">Notably, civil engineers in Tel Aviv are at the forefront of adopting emerging technologies such as AI-driven urban planning tools and 3D modeling software. These advancements enable more precise project simulations and risk assessments, ensuring that infrastructure meets both current and future demands.</w:t>
      </w:r>
    </w:p>
    <w:bookmarkEnd w:id="24"/>
    <w:bookmarkStart w:id="25" w:name="conclusion"/>
    <w:p>
      <w:pPr>
        <w:pStyle w:val="Heading2"/>
      </w:pPr>
      <w:r>
        <w:t xml:space="preserve">6. Conclusion</w:t>
      </w:r>
    </w:p>
    <w:p>
      <w:pPr>
        <w:pStyle w:val="FirstParagraph"/>
      </w:pPr>
      <w:r>
        <w:t xml:space="preserve">This Master Thesis underscores the vital role of civil engineers in shaping the future of Tel Aviv, Israel. By addressing urban challenges through sustainable design, technological innovation, and interdisciplinary collaboration, civil engineers are instrumental in creating resilient cities capable of adapting to global changes. As Tel Aviv continues to grow as a hub for technology and culture, the contributions of civil engineering will remain central to its success.</w:t>
      </w:r>
    </w:p>
    <w:p>
      <w:pPr>
        <w:pStyle w:val="BodyText"/>
      </w:pPr>
      <w:r>
        <w:t xml:space="preserve">Future research should explore the long-term impact of these projects on public health, economic development, and environmental sustainability. Additionally, expanding case studies beyond Tel Aviv could provide comparative insights into civil engineering practices in other Israeli cities.</w:t>
      </w:r>
    </w:p>
    <w:p>
      <w:pPr>
        <w:pStyle w:val="BodyText"/>
      </w:pPr>
      <w:r>
        <w:rPr>
          <w:bCs/>
          <w:b/>
        </w:rPr>
        <w:t xml:space="preserve">Keywords:</w:t>
      </w:r>
      <w:r>
        <w:t xml:space="preserve"> </w:t>
      </w:r>
      <w:r>
        <w:t xml:space="preserve">Master Thesis, Civil Engineer, Israel Tel Aviv</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Innovations in Israel Tel Aviv</dc:title>
  <dc:creator/>
  <dc:language>en</dc:language>
  <cp:keywords/>
  <dcterms:created xsi:type="dcterms:W3CDTF">2026-07-22T08:44:01Z</dcterms:created>
  <dcterms:modified xsi:type="dcterms:W3CDTF">2026-07-22T08:44:01Z</dcterms:modified>
</cp:coreProperties>
</file>

<file path=docProps/custom.xml><?xml version="1.0" encoding="utf-8"?>
<Properties xmlns="http://schemas.openxmlformats.org/officeDocument/2006/custom-properties" xmlns:vt="http://schemas.openxmlformats.org/officeDocument/2006/docPropsVTypes"/>
</file>