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2" w:name="Xcc8629ff3a97a04c34faa0308faf126285257ec"/>
    <w:p>
      <w:pPr>
        <w:pStyle w:val="Heading1"/>
      </w:pPr>
      <w:r>
        <w:t xml:space="preserve">Master Thesis: Civil Engineering Challenges and Innovations in Nigeria Lagos</w:t>
      </w:r>
    </w:p>
    <w:bookmarkStart w:id="20" w:name="abstract"/>
    <w:p>
      <w:pPr>
        <w:pStyle w:val="Heading2"/>
      </w:pPr>
      <w:r>
        <w:t xml:space="preserve">Abstract</w:t>
      </w:r>
    </w:p>
    <w:p>
      <w:pPr>
        <w:pStyle w:val="FirstParagraph"/>
      </w:pPr>
      <w:r>
        <w:t xml:space="preserve">This Master Thesis explores the critical role of civil engineers in addressing the infrastructural demands of Lagos, Nigeria. As one of Africa’s most populous cities, Lagos faces unique challenges such as rapid urbanization, flooding, and transportation congestion. This study investigates how civil engineering practices can be adapted to meet these challenges while ensuring sustainable development. The research highlights innovative solutions tailored to the socio-economic and environmental context of Nigeria Lagos.</w:t>
      </w:r>
    </w:p>
    <w:bookmarkEnd w:id="20"/>
    <w:bookmarkStart w:id="21" w:name="introduction"/>
    <w:p>
      <w:pPr>
        <w:pStyle w:val="Heading2"/>
      </w:pPr>
      <w:r>
        <w:t xml:space="preserve">Introduction</w:t>
      </w:r>
    </w:p>
    <w:p>
      <w:pPr>
        <w:pStyle w:val="FirstParagraph"/>
      </w:pPr>
      <w:r>
        <w:t xml:space="preserve">Lagos, Nigeria’s economic hub, has experienced unprecedented growth over the past few decades. However, this growth has strained existing infrastructure systems, necessitating the expertise of civil engineers to design resilient solutions. The Master Thesis aims to bridge the gap between academic knowledge and practical application in a region where urban planning is critical for future development. By focusing on Nigeria Lagos, this study underscores the importance of context-specific engineering approaches.</w:t>
      </w:r>
    </w:p>
    <w:bookmarkEnd w:id="21"/>
    <w:bookmarkStart w:id="22" w:name="background-and-context"/>
    <w:p>
      <w:pPr>
        <w:pStyle w:val="Heading2"/>
      </w:pPr>
      <w:r>
        <w:t xml:space="preserve">1. Background and Context</w:t>
      </w:r>
    </w:p>
    <w:p>
      <w:pPr>
        <w:pStyle w:val="FirstParagraph"/>
      </w:pPr>
      <w:r>
        <w:t xml:space="preserve">Lagos is home to over 14 million people, with projections indicating continued population growth. The city’s geography, characterized by coastal areas and low-lying regions prone to flooding, poses significant challenges for infrastructure development. Civil engineers in Nigeria Lagos must balance modernization with environmental preservation. This section outlines the historical and socio-economic factors shaping Lagos’s infrastructure needs.</w:t>
      </w:r>
    </w:p>
    <w:bookmarkEnd w:id="22"/>
    <w:bookmarkStart w:id="23" w:name="research-objectives"/>
    <w:p>
      <w:pPr>
        <w:pStyle w:val="Heading2"/>
      </w:pPr>
      <w:r>
        <w:t xml:space="preserve">2. Research Objectives</w:t>
      </w:r>
    </w:p>
    <w:p>
      <w:pPr>
        <w:numPr>
          <w:ilvl w:val="0"/>
          <w:numId w:val="1001"/>
        </w:numPr>
        <w:pStyle w:val="Compact"/>
      </w:pPr>
      <w:r>
        <w:t xml:space="preserve">To analyze the current state of infrastructure in Nigeria Lagos.</w:t>
      </w:r>
    </w:p>
    <w:p>
      <w:pPr>
        <w:numPr>
          <w:ilvl w:val="0"/>
          <w:numId w:val="1001"/>
        </w:numPr>
        <w:pStyle w:val="Compact"/>
      </w:pPr>
      <w:r>
        <w:t xml:space="preserve">To identify challenges faced by civil engineers in urban development projects.</w:t>
      </w:r>
    </w:p>
    <w:p>
      <w:pPr>
        <w:numPr>
          <w:ilvl w:val="0"/>
          <w:numId w:val="1001"/>
        </w:numPr>
        <w:pStyle w:val="Compact"/>
      </w:pPr>
      <w:r>
        <w:t xml:space="preserve">To propose innovative engineering solutions tailored to Lagos’s unique context.</w:t>
      </w:r>
    </w:p>
    <w:p>
      <w:pPr>
        <w:numPr>
          <w:ilvl w:val="0"/>
          <w:numId w:val="1001"/>
        </w:numPr>
        <w:pStyle w:val="Compact"/>
      </w:pPr>
      <w:r>
        <w:t xml:space="preserve">To evaluate the impact of sustainable practices on long-term infrastructure resilience.</w:t>
      </w:r>
    </w:p>
    <w:bookmarkEnd w:id="23"/>
    <w:bookmarkStart w:id="24" w:name="methodology"/>
    <w:p>
      <w:pPr>
        <w:pStyle w:val="Heading2"/>
      </w:pPr>
      <w:r>
        <w:t xml:space="preserve">3. Methodology</w:t>
      </w:r>
    </w:p>
    <w:p>
      <w:pPr>
        <w:pStyle w:val="FirstParagraph"/>
      </w:pPr>
      <w:r>
        <w:t xml:space="preserve">The research employs a mixed-methods approach, combining literature reviews, case studies, and stakeholder interviews with civil engineers in Lagos. Data collection focuses on recent infrastructure projects such as the Lekki Deep Sea Port and the Eko Atlantic City development. The study also examines government policies and international best practices relevant to civil engineering in Nigeria.</w:t>
      </w:r>
    </w:p>
    <w:bookmarkEnd w:id="24"/>
    <w:bookmarkStart w:id="25" w:name="X9011bb361362ff53d5f7f0df9efbb5aa1c05c82"/>
    <w:p>
      <w:pPr>
        <w:pStyle w:val="Heading2"/>
      </w:pPr>
      <w:r>
        <w:t xml:space="preserve">4. Key Challenges for Civil Engineers in Lagos</w:t>
      </w:r>
    </w:p>
    <w:p>
      <w:pPr>
        <w:pStyle w:val="FirstParagraph"/>
      </w:pPr>
      <w:r>
        <w:t xml:space="preserve">Civil engineers in Nigeria Lagos encounter multifaceted challenges, including:</w:t>
      </w:r>
    </w:p>
    <w:p>
      <w:pPr>
        <w:numPr>
          <w:ilvl w:val="0"/>
          <w:numId w:val="1002"/>
        </w:numPr>
        <w:pStyle w:val="Compact"/>
      </w:pPr>
      <w:r>
        <w:rPr>
          <w:bCs/>
          <w:b/>
        </w:rPr>
        <w:t xml:space="preserve">Urban Flooding:</w:t>
      </w:r>
      <w:r>
        <w:t xml:space="preserve"> </w:t>
      </w:r>
      <w:r>
        <w:t xml:space="preserve">Inadequate drainage systems and rising sea levels exacerbate flooding during the rainy season.</w:t>
      </w:r>
    </w:p>
    <w:p>
      <w:pPr>
        <w:numPr>
          <w:ilvl w:val="0"/>
          <w:numId w:val="1002"/>
        </w:numPr>
        <w:pStyle w:val="Compact"/>
      </w:pPr>
      <w:r>
        <w:rPr>
          <w:bCs/>
          <w:b/>
        </w:rPr>
        <w:t xml:space="preserve">Transportation Congestion:</w:t>
      </w:r>
      <w:r>
        <w:t xml:space="preserve"> </w:t>
      </w:r>
      <w:r>
        <w:t xml:space="preserve">Overpopulation has led to an overburdened road network, requiring efficient public transit solutions.</w:t>
      </w:r>
    </w:p>
    <w:p>
      <w:pPr>
        <w:numPr>
          <w:ilvl w:val="0"/>
          <w:numId w:val="1002"/>
        </w:numPr>
        <w:pStyle w:val="Compact"/>
      </w:pPr>
      <w:r>
        <w:rPr>
          <w:bCs/>
          <w:b/>
        </w:rPr>
        <w:t xml:space="preserve">Land Subsidence:</w:t>
      </w:r>
      <w:r>
        <w:t xml:space="preserve"> </w:t>
      </w:r>
      <w:r>
        <w:t xml:space="preserve">Coastal areas are experiencing land loss due to environmental factors, complicating construction projects.</w:t>
      </w:r>
    </w:p>
    <w:p>
      <w:pPr>
        <w:numPr>
          <w:ilvl w:val="0"/>
          <w:numId w:val="1002"/>
        </w:numPr>
        <w:pStyle w:val="Compact"/>
      </w:pPr>
      <w:r>
        <w:rPr>
          <w:bCs/>
          <w:b/>
        </w:rPr>
        <w:t xml:space="preserve">Funding and Resource Constraints:</w:t>
      </w:r>
      <w:r>
        <w:t xml:space="preserve"> </w:t>
      </w:r>
      <w:r>
        <w:t xml:space="preserve">Limited investment in infrastructure often delays critical projects.</w:t>
      </w:r>
    </w:p>
    <w:bookmarkEnd w:id="25"/>
    <w:bookmarkStart w:id="26" w:name="innovative-engineering-solutions"/>
    <w:p>
      <w:pPr>
        <w:pStyle w:val="Heading2"/>
      </w:pPr>
      <w:r>
        <w:t xml:space="preserve">5. Innovative Engineering Solutions</w:t>
      </w:r>
    </w:p>
    <w:p>
      <w:pPr>
        <w:pStyle w:val="FirstParagraph"/>
      </w:pPr>
      <w:r>
        <w:t xml:space="preserve">Civil engineers in Lagos are adopting innovative strategies to mitigate these challenges. Examples include:</w:t>
      </w:r>
    </w:p>
    <w:p>
      <w:pPr>
        <w:numPr>
          <w:ilvl w:val="0"/>
          <w:numId w:val="1003"/>
        </w:numPr>
        <w:pStyle w:val="Compact"/>
      </w:pPr>
      <w:r>
        <w:rPr>
          <w:bCs/>
          <w:b/>
        </w:rPr>
        <w:t xml:space="preserve">Sustainable Drainage Systems (SuDS):</w:t>
      </w:r>
      <w:r>
        <w:t xml:space="preserve"> </w:t>
      </w:r>
      <w:r>
        <w:t xml:space="preserve">Implementing nature-based solutions like permeable pavements and retention ponds to reduce flooding.</w:t>
      </w:r>
    </w:p>
    <w:p>
      <w:pPr>
        <w:numPr>
          <w:ilvl w:val="0"/>
          <w:numId w:val="1003"/>
        </w:numPr>
        <w:pStyle w:val="Compact"/>
      </w:pPr>
      <w:r>
        <w:rPr>
          <w:bCs/>
          <w:b/>
        </w:rPr>
        <w:t xml:space="preserve">Smart Transportation Networks:</w:t>
      </w:r>
      <w:r>
        <w:t xml:space="preserve"> </w:t>
      </w:r>
      <w:r>
        <w:t xml:space="preserve">Integrating real-time data analytics to optimize traffic flow and public transit routes.</w:t>
      </w:r>
    </w:p>
    <w:p>
      <w:pPr>
        <w:numPr>
          <w:ilvl w:val="0"/>
          <w:numId w:val="1003"/>
        </w:numPr>
        <w:pStyle w:val="Compact"/>
      </w:pPr>
      <w:r>
        <w:rPr>
          <w:bCs/>
          <w:b/>
        </w:rPr>
        <w:t xml:space="preserve">Eco-Friendly Construction Materials:</w:t>
      </w:r>
      <w:r>
        <w:t xml:space="preserve"> </w:t>
      </w:r>
      <w:r>
        <w:t xml:space="preserve">Using locally sourced materials such as laterite bricks to reduce costs and environmental impact.</w:t>
      </w:r>
    </w:p>
    <w:p>
      <w:pPr>
        <w:numPr>
          <w:ilvl w:val="0"/>
          <w:numId w:val="1003"/>
        </w:numPr>
        <w:pStyle w:val="Compact"/>
      </w:pPr>
      <w:r>
        <w:rPr>
          <w:bCs/>
          <w:b/>
        </w:rPr>
        <w:t xml:space="preserve">CAD and BIM Technologies:</w:t>
      </w:r>
      <w:r>
        <w:t xml:space="preserve"> </w:t>
      </w:r>
      <w:r>
        <w:t xml:space="preserve">Leveraging computer-aided design and building information modeling for precise planning in complex urban environments.</w:t>
      </w:r>
    </w:p>
    <w:bookmarkEnd w:id="26"/>
    <w:bookmarkStart w:id="27" w:name="case-studies"/>
    <w:p>
      <w:pPr>
        <w:pStyle w:val="Heading2"/>
      </w:pPr>
      <w:r>
        <w:t xml:space="preserve">6. Case Studies</w:t>
      </w:r>
    </w:p>
    <w:p>
      <w:pPr>
        <w:pStyle w:val="FirstParagraph"/>
      </w:pPr>
      <w:r>
        <w:t xml:space="preserve">The study highlights two case studies that exemplify the application of civil engineering principles in Lagos:</w:t>
      </w:r>
    </w:p>
    <w:p>
      <w:pPr>
        <w:numPr>
          <w:ilvl w:val="0"/>
          <w:numId w:val="1004"/>
        </w:numPr>
        <w:pStyle w:val="Compact"/>
      </w:pPr>
      <w:r>
        <w:rPr>
          <w:bCs/>
          <w:b/>
        </w:rPr>
        <w:t xml:space="preserve">Lekki Deep Sea Port:</w:t>
      </w:r>
      <w:r>
        <w:t xml:space="preserve"> </w:t>
      </w:r>
      <w:r>
        <w:t xml:space="preserve">This project demonstrates large-scale infrastructure planning, addressing both economic and environmental concerns.</w:t>
      </w:r>
    </w:p>
    <w:p>
      <w:pPr>
        <w:numPr>
          <w:ilvl w:val="0"/>
          <w:numId w:val="1004"/>
        </w:numPr>
        <w:pStyle w:val="Compact"/>
      </w:pPr>
      <w:r>
        <w:rPr>
          <w:bCs/>
          <w:b/>
        </w:rPr>
        <w:t xml:space="preserve">Eko Atlantic City:</w:t>
      </w:r>
      <w:r>
        <w:t xml:space="preserve"> </w:t>
      </w:r>
      <w:r>
        <w:t xml:space="preserve">A flagship development combining land reclamation with sustainable urban design to combat coastal erosion.</w:t>
      </w:r>
    </w:p>
    <w:bookmarkEnd w:id="27"/>
    <w:bookmarkStart w:id="28" w:name="policy-recommendations"/>
    <w:p>
      <w:pPr>
        <w:pStyle w:val="Heading2"/>
      </w:pPr>
      <w:r>
        <w:t xml:space="preserve">7. Policy Recommendations</w:t>
      </w:r>
    </w:p>
    <w:p>
      <w:pPr>
        <w:pStyle w:val="FirstParagraph"/>
      </w:pPr>
      <w:r>
        <w:t xml:space="preserve">To support civil engineers in Nigeria Lagos, the thesis recommends:</w:t>
      </w:r>
    </w:p>
    <w:p>
      <w:pPr>
        <w:numPr>
          <w:ilvl w:val="0"/>
          <w:numId w:val="1005"/>
        </w:numPr>
        <w:pStyle w:val="Compact"/>
      </w:pPr>
      <w:r>
        <w:rPr>
          <w:bCs/>
          <w:b/>
        </w:rPr>
        <w:t xml:space="preserve">Increased Government Funding:</w:t>
      </w:r>
      <w:r>
        <w:t xml:space="preserve"> </w:t>
      </w:r>
      <w:r>
        <w:t xml:space="preserve">Allocating resources for infrastructure maintenance and innovation.</w:t>
      </w:r>
    </w:p>
    <w:p>
      <w:pPr>
        <w:numPr>
          <w:ilvl w:val="0"/>
          <w:numId w:val="1005"/>
        </w:numPr>
        <w:pStyle w:val="Compact"/>
      </w:pPr>
      <w:r>
        <w:rPr>
          <w:bCs/>
          <w:b/>
        </w:rPr>
        <w:t xml:space="preserve">Cross-Disciplinary Collaboration:</w:t>
      </w:r>
      <w:r>
        <w:t xml:space="preserve"> </w:t>
      </w:r>
      <w:r>
        <w:t xml:space="preserve">Encouraging partnerships between civil engineers, urban planners, and environmental scientists.</w:t>
      </w:r>
    </w:p>
    <w:p>
      <w:pPr>
        <w:numPr>
          <w:ilvl w:val="0"/>
          <w:numId w:val="1005"/>
        </w:numPr>
        <w:pStyle w:val="Compact"/>
      </w:pPr>
      <w:r>
        <w:rPr>
          <w:bCs/>
          <w:b/>
        </w:rPr>
        <w:t xml:space="preserve">Educational Reforms:</w:t>
      </w:r>
      <w:r>
        <w:t xml:space="preserve"> </w:t>
      </w:r>
      <w:r>
        <w:t xml:space="preserve">Updating engineering curricula to include climate resilience and smart city technologies.</w:t>
      </w:r>
    </w:p>
    <w:bookmarkEnd w:id="28"/>
    <w:bookmarkStart w:id="29" w:name="conclusion"/>
    <w:p>
      <w:pPr>
        <w:pStyle w:val="Heading2"/>
      </w:pPr>
      <w:r>
        <w:t xml:space="preserve">8. Conclusion</w:t>
      </w:r>
    </w:p>
    <w:p>
      <w:pPr>
        <w:pStyle w:val="FirstParagraph"/>
      </w:pPr>
      <w:r>
        <w:t xml:space="preserve">This Master Thesis underscores the pivotal role of civil engineers in shaping Lagos’s future. By addressing infrastructure challenges through innovative and sustainable practices, civil engineers can contribute to Nigeria Lagos’s growth while safeguarding its environment. The study emphasizes the need for context-specific solutions that align with the region’s unique socio-economic and geographic conditions.</w:t>
      </w:r>
    </w:p>
    <w:bookmarkEnd w:id="29"/>
    <w:bookmarkStart w:id="30" w:name="references"/>
    <w:p>
      <w:pPr>
        <w:pStyle w:val="Heading2"/>
      </w:pPr>
      <w:r>
        <w:t xml:space="preserve">References</w:t>
      </w:r>
    </w:p>
    <w:p>
      <w:pPr>
        <w:pStyle w:val="FirstParagraph"/>
      </w:pPr>
      <w:r>
        <w:rPr>
          <w:iCs/>
          <w:i/>
        </w:rPr>
        <w:t xml:space="preserve">1. World Bank. (2023). Urban Development in Nigeria: Challenges and Opportunities.</w:t>
      </w:r>
      <w:r>
        <w:br/>
      </w:r>
      <w:r>
        <w:rPr>
          <w:iCs/>
          <w:i/>
        </w:rPr>
        <w:t xml:space="preserve">2. Lagos State Government. (2021). Integrated Infrastructure Development Plan.</w:t>
      </w:r>
      <w:r>
        <w:br/>
      </w:r>
      <w:r>
        <w:rPr>
          <w:iCs/>
          <w:i/>
        </w:rPr>
        <w:t xml:space="preserve">3. Ogunyemi, A., &amp; Adeoye, T. (2019). Sustainable Drainage Systems in Coastal Cities of Africa.</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Civil Engineers in Lagos.</w:t>
      </w:r>
      <w:r>
        <w:br/>
      </w:r>
      <w:r>
        <w:rPr>
          <w:bCs/>
          <w:b/>
        </w:rPr>
        <w:t xml:space="preserve">Appendix B:</w:t>
      </w:r>
      <w:r>
        <w:t xml:space="preserve"> </w:t>
      </w:r>
      <w:r>
        <w:t xml:space="preserve">Data Tables on Infrastructure Projects (2018–2023).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Innovations in Nigeria Lagos</dc:title>
  <dc:creator/>
  <dc:language>en</dc:language>
  <cp:keywords/>
  <dcterms:created xsi:type="dcterms:W3CDTF">2026-07-21T06:53:14Z</dcterms:created>
  <dcterms:modified xsi:type="dcterms:W3CDTF">2026-07-21T06:53:14Z</dcterms:modified>
</cp:coreProperties>
</file>

<file path=docProps/custom.xml><?xml version="1.0" encoding="utf-8"?>
<Properties xmlns="http://schemas.openxmlformats.org/officeDocument/2006/custom-properties" xmlns:vt="http://schemas.openxmlformats.org/officeDocument/2006/docPropsVTypes"/>
</file>