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Urban</w:t>
      </w:r>
      <w:r>
        <w:t xml:space="preserve"> </w:t>
      </w:r>
      <w:r>
        <w:t xml:space="preserve">Development</w:t>
      </w:r>
      <w:r>
        <w:t xml:space="preserve"> </w:t>
      </w:r>
      <w:r>
        <w:t xml:space="preserve">for</w:t>
      </w:r>
      <w:r>
        <w:t xml:space="preserve"> </w:t>
      </w:r>
      <w:r>
        <w:t xml:space="preserve">Peru</w:t>
      </w:r>
      <w:r>
        <w:t xml:space="preserve"> </w:t>
      </w:r>
      <w:r>
        <w:t xml:space="preserve">Lima</w:t>
      </w:r>
    </w:p>
    <w:p>
      <w:pPr>
        <w:pStyle w:val="FirstParagraph"/>
      </w:pPr>
      <w:r>
        <w:t xml:space="preserve">```html</w:t>
      </w:r>
    </w:p>
    <w:bookmarkStart w:id="27" w:name="X07ce10d97fb4e198d424d7a7861d3f1bb327a48"/>
    <w:p>
      <w:pPr>
        <w:pStyle w:val="Heading1"/>
      </w:pPr>
      <w:r>
        <w:t xml:space="preserve">Master Thesis: Advancing Civil Engineering Practices in Urban Development for Peru Lima</w:t>
      </w:r>
    </w:p>
    <w:bookmarkStart w:id="20" w:name="abstract"/>
    <w:p>
      <w:pPr>
        <w:pStyle w:val="Heading2"/>
      </w:pPr>
      <w:r>
        <w:t xml:space="preserve">Abstract</w:t>
      </w:r>
    </w:p>
    <w:p>
      <w:pPr>
        <w:pStyle w:val="FirstParagraph"/>
      </w:pPr>
      <w:r>
        <w:t xml:space="preserve">This Master Thesis explores the critical role of Civil Engineers in addressing the unique challenges of urban development in Peru Lima. As one of South America's most populous and rapidly growing cities, Lima faces significant infrastructure demands driven by population growth, climate change, and socio-economic disparities. The study examines how modern civil engineering practices—such as sustainable construction methods, flood mitigation strategies, and public transportation optimization—can be adapted to meet Peru's specific needs. Through case studies of recent infrastructure projects in Lima and an analysis of regulatory frameworks in the region, this research highlights the importance of integrating local context into global engineering standards. The findings underscore the need for interdisciplinary collaboration between Civil Engineers, urban planners, and policymakers to ensure resilient, equitable, and sustainable development in Peru Lima.</w:t>
      </w:r>
    </w:p>
    <w:bookmarkEnd w:id="20"/>
    <w:bookmarkStart w:id="21" w:name="introduction"/>
    <w:p>
      <w:pPr>
        <w:pStyle w:val="Heading2"/>
      </w:pPr>
      <w:r>
        <w:t xml:space="preserve">Introduction</w:t>
      </w:r>
    </w:p>
    <w:p>
      <w:pPr>
        <w:pStyle w:val="FirstParagraph"/>
      </w:pPr>
      <w:r>
        <w:t xml:space="preserve">Lima, the capital of Peru and a hub of economic activity in South America, is experiencing unprecedented urban expansion. With over 10 million inhabitants as of 2023, the city's infrastructure is under immense pressure to accommodate growing populations, industrial activities, and environmental challenges such as coastal erosion and heavy rainfall. Civil Engineers play a pivotal role in this context, tasked with designing resilient infrastructure systems that balance technical innovation with cultural and ecological considerations. This thesis investigates how Civil Engineering practices in Peru Lima can be enhanced through research-driven solutions tailored to the region's unique topography, climate, and socio-economic conditions.</w:t>
      </w:r>
    </w:p>
    <w:p>
      <w:pPr>
        <w:pStyle w:val="BodyText"/>
      </w:pPr>
      <w:r>
        <w:t xml:space="preserve">The study is grounded in the premise that effective urban development requires a deep understanding of local constraints and opportunities. By focusing on Lima as a case study, this Master Thesis aims to contribute to the global discourse on sustainable civil engineering while addressing the specific needs of Peru's most dynamic city.</w:t>
      </w:r>
    </w:p>
    <w:bookmarkEnd w:id="21"/>
    <w:bookmarkStart w:id="22" w:name="methodology"/>
    <w:p>
      <w:pPr>
        <w:pStyle w:val="Heading2"/>
      </w:pPr>
      <w:r>
        <w:t xml:space="preserve">Methodology</w:t>
      </w:r>
    </w:p>
    <w:p>
      <w:pPr>
        <w:pStyle w:val="FirstParagraph"/>
      </w:pPr>
      <w:r>
        <w:t xml:space="preserve">The research employs a mixed-methods approach, combining literature review, field analysis of infrastructure projects in Lima, and stakeholder interviews with Civil Engineers, urban planners, and public officials. Key data sources include reports from the Peruvian Ministry of Housing (MINVU), academic journals on civil engineering practices in developing regions, and technical specifications for projects such as the expansion of Lima's Metro system and coastal reforestation initiatives.</w:t>
      </w:r>
    </w:p>
    <w:p>
      <w:pPr>
        <w:pStyle w:val="BodyText"/>
      </w:pPr>
      <w:r>
        <w:t xml:space="preserve">Case studies were selected based on their relevance to common challenges in Peru Lima, including:</w:t>
      </w:r>
    </w:p>
    <w:p>
      <w:pPr>
        <w:numPr>
          <w:ilvl w:val="0"/>
          <w:numId w:val="1001"/>
        </w:numPr>
        <w:pStyle w:val="Compact"/>
      </w:pPr>
      <w:r>
        <w:t xml:space="preserve">Managing urban flooding in low-lying areas like La Perla neighborhood.</w:t>
      </w:r>
    </w:p>
    <w:p>
      <w:pPr>
        <w:numPr>
          <w:ilvl w:val="0"/>
          <w:numId w:val="1001"/>
        </w:numPr>
        <w:pStyle w:val="Compact"/>
      </w:pPr>
      <w:r>
        <w:t xml:space="preserve">Designing earthquake-resistant buildings in seismically active zones near the Andes.</w:t>
      </w:r>
    </w:p>
    <w:p>
      <w:pPr>
        <w:numPr>
          <w:ilvl w:val="0"/>
          <w:numId w:val="1001"/>
        </w:numPr>
        <w:pStyle w:val="Compact"/>
      </w:pPr>
      <w:r>
        <w:t xml:space="preserve">Implementing sustainable waste management systems to reduce pollution in the Rimac River Basin.</w:t>
      </w:r>
    </w:p>
    <w:bookmarkEnd w:id="22"/>
    <w:bookmarkStart w:id="23" w:name="findings"/>
    <w:p>
      <w:pPr>
        <w:pStyle w:val="Heading2"/>
      </w:pPr>
      <w:r>
        <w:t xml:space="preserve">Findings</w:t>
      </w:r>
    </w:p>
    <w:p>
      <w:pPr>
        <w:pStyle w:val="FirstParagraph"/>
      </w:pPr>
      <w:r>
        <w:t xml:space="preserve">The analysis reveals that Civil Engineers in Peru Lima must prioritize adaptability and community engagement. For instance, traditional concrete-based construction techniques are being supplemented with green infrastructure—such as permeable pavements and bioswales—to mitigate urban flooding. Additionally, the integration of Indigenous knowledge into land-use planning has shown promise in preserving ecological balance while supporting indigenous communities.</w:t>
      </w:r>
    </w:p>
    <w:p>
      <w:pPr>
        <w:pStyle w:val="BodyText"/>
      </w:pPr>
      <w:r>
        <w:t xml:space="preserve">However, challenges persist, including regulatory fragmentation and limited access to funding for long-term maintenance of infrastructure projects. Interviews with engineers highlighted the need for stronger collaboration between public and private sectors to align development goals with environmental sustainability.</w:t>
      </w:r>
    </w:p>
    <w:bookmarkEnd w:id="23"/>
    <w:bookmarkStart w:id="24" w:name="discussion"/>
    <w:p>
      <w:pPr>
        <w:pStyle w:val="Heading2"/>
      </w:pPr>
      <w:r>
        <w:t xml:space="preserve">Discussion</w:t>
      </w:r>
    </w:p>
    <w:p>
      <w:pPr>
        <w:pStyle w:val="FirstParagraph"/>
      </w:pPr>
      <w:r>
        <w:t xml:space="preserve">The findings emphasize that Civil Engineering in Peru Lima cannot be viewed in isolation from broader socio-political factors. For example, the success of Lima's recent coastal protection projects depended on public-private partnerships and community participation. Similarly, the adoption of solar-powered street lighting systems required policy incentives to overcome initial cost barriers.</w:t>
      </w:r>
    </w:p>
    <w:p>
      <w:pPr>
        <w:pStyle w:val="BodyText"/>
      </w:pPr>
      <w:r>
        <w:t xml:space="preserve">This research also underscores the importance of education and training for Civil Engineers in Peru. Universities in Lima, such as Universidad Nacional de Ingeniería (UNI), are increasingly incorporating modules on climate-resilient design and disaster risk reduction into their curricula. However, more investment is needed to bridge the gap between academic knowledge and practical implementation.</w:t>
      </w:r>
    </w:p>
    <w:bookmarkEnd w:id="24"/>
    <w:bookmarkStart w:id="25" w:name="conclusion"/>
    <w:p>
      <w:pPr>
        <w:pStyle w:val="Heading2"/>
      </w:pPr>
      <w:r>
        <w:t xml:space="preserve">Conclusion</w:t>
      </w:r>
    </w:p>
    <w:p>
      <w:pPr>
        <w:pStyle w:val="FirstParagraph"/>
      </w:pPr>
      <w:r>
        <w:t xml:space="preserve">In conclusion, this Master Thesis demonstrates that Civil Engineers are central to shaping the future of Peru Lima through innovative and context-sensitive solutions. By addressing issues such as urban flooding, seismic risks, and environmental degradation, engineers can contribute to a more livable and sustainable city. The study calls for continued research into localized engineering practices, stronger policy frameworks, and interdisciplinary collaboration to ensure that Lima's infrastructure meets the needs of its diverse population.</w:t>
      </w:r>
    </w:p>
    <w:p>
      <w:pPr>
        <w:pStyle w:val="BodyText"/>
      </w:pPr>
      <w:r>
        <w:t xml:space="preserve">As Peru continues to grow economically and socially, the role of Civil Engineers in Lima will only become more critical. This thesis serves as a foundation for future studies and practical applications aimed at transforming Peru Lima into a model of sustainable urban development.</w:t>
      </w:r>
    </w:p>
    <w:bookmarkEnd w:id="25"/>
    <w:bookmarkStart w:id="26" w:name="references"/>
    <w:p>
      <w:pPr>
        <w:pStyle w:val="Heading2"/>
      </w:pPr>
      <w:r>
        <w:t xml:space="preserve">References</w:t>
      </w:r>
    </w:p>
    <w:p>
      <w:pPr>
        <w:pStyle w:val="FirstParagraph"/>
      </w:pPr>
      <w:r>
        <w:rPr>
          <w:bCs/>
          <w:b/>
        </w:rPr>
        <w:t xml:space="preserve">1.</w:t>
      </w:r>
      <w:r>
        <w:t xml:space="preserve"> </w:t>
      </w:r>
      <w:r>
        <w:t xml:space="preserve">Ministry of Housing, Construction, and Sanitation (MINVU). (2023). *Urban Development Strategies for Lima: 2030 Vision*. Lima, Peru.</w:t>
      </w:r>
      <w:r>
        <w:br/>
      </w:r>
      <w:r>
        <w:rPr>
          <w:bCs/>
          <w:b/>
        </w:rPr>
        <w:t xml:space="preserve">2.</w:t>
      </w:r>
      <w:r>
        <w:t xml:space="preserve"> </w:t>
      </w:r>
      <w:r>
        <w:t xml:space="preserve">Universidad Nacional de Ingeniería. (2021). *Climate-Resilient Infrastructure in Coastal Peru*. UNI Research Report.</w:t>
      </w:r>
      <w:r>
        <w:br/>
      </w:r>
      <w:r>
        <w:rPr>
          <w:bCs/>
          <w:b/>
        </w:rPr>
        <w:t xml:space="preserve">3.</w:t>
      </w:r>
      <w:r>
        <w:t xml:space="preserve"> </w:t>
      </w:r>
      <w:r>
        <w:t xml:space="preserve">United Nations Human Settlements Programme (UN-Habitat). (2022). *Sustainable Urban Development in Rapidly Growing Cities: A Global Perspective*.</w:t>
      </w:r>
      <w:r>
        <w:br/>
      </w:r>
      <w:r>
        <w:rPr>
          <w:bCs/>
          <w:b/>
        </w:rPr>
        <w:t xml:space="preserve">4.</w:t>
      </w:r>
      <w:r>
        <w:t xml:space="preserve"> </w:t>
      </w:r>
      <w:r>
        <w:t xml:space="preserve">International Association for Hydrological Sciences. (2019). *Flood Mitigation Techniques in Developing Regions*.</w:t>
      </w:r>
      <w:r>
        <w:br/>
      </w:r>
      <w:r>
        <w:rPr>
          <w:bCs/>
          <w:b/>
        </w:rPr>
        <w:t xml:space="preserve">5.</w:t>
      </w:r>
      <w:r>
        <w:t xml:space="preserve"> </w:t>
      </w:r>
      <w:r>
        <w:t xml:space="preserve">Peruvian Society of Civil Engineers (SIPROCIVIL). (2023). *Annual Review: Engineering Innovations in Lima*.</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Civil Engineering Practices in Urban Development for Peru Lima</dc:title>
  <dc:creator/>
  <dc:language>en</dc:language>
  <cp:keywords/>
  <dcterms:created xsi:type="dcterms:W3CDTF">2026-07-13T23:38:41Z</dcterms:created>
  <dcterms:modified xsi:type="dcterms:W3CDTF">2026-07-13T23:38:41Z</dcterms:modified>
</cp:coreProperties>
</file>

<file path=docProps/custom.xml><?xml version="1.0" encoding="utf-8"?>
<Properties xmlns="http://schemas.openxmlformats.org/officeDocument/2006/custom-properties" xmlns:vt="http://schemas.openxmlformats.org/officeDocument/2006/docPropsVTypes"/>
</file>