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the</w:t>
      </w:r>
      <w:r>
        <w:t xml:space="preserve"> </w:t>
      </w:r>
      <w:r>
        <w:t xml:space="preserve">Future</w:t>
      </w:r>
      <w:r>
        <w:t xml:space="preserve"> </w:t>
      </w:r>
      <w:r>
        <w:t xml:space="preserve">of</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87c71919537dc593b57a0e95718073b03a6b170"/>
    <w:p>
      <w:pPr>
        <w:pStyle w:val="Heading1"/>
      </w:pPr>
      <w:r>
        <w:t xml:space="preserve">Master Thesis: The Role of Civil Engineers in Shaping the Future of United States New York City</w:t>
      </w:r>
    </w:p>
    <w:bookmarkStart w:id="20" w:name="abstract"/>
    <w:p>
      <w:pPr>
        <w:pStyle w:val="Heading2"/>
      </w:pPr>
      <w:r>
        <w:t xml:space="preserve">Abstract</w:t>
      </w:r>
    </w:p>
    <w:p>
      <w:pPr>
        <w:pStyle w:val="FirstParagraph"/>
      </w:pPr>
      <w:r>
        <w:t xml:space="preserve">This Master Thesis explores the evolving responsibilities and challenges faced by Civil Engineers in the United States New York City, a dynamic metropolis with complex infrastructure demands. As one of the most densely populated urban centers globally, NYC presents unique opportunities and obstacles for civil engineering professionals. The thesis examines how advancements in technology, sustainability practices, and urban planning strategies are reshaping the field of civil engineering within this context. By analyzing case studies from New York City’s infrastructure projects, this research highlights the critical role Civil Engineers play in addressing contemporary issues such as climate resilience, transportation efficiency, and housing affordability.</w:t>
      </w:r>
    </w:p>
    <w:bookmarkEnd w:id="20"/>
    <w:bookmarkStart w:id="21" w:name="introduction"/>
    <w:p>
      <w:pPr>
        <w:pStyle w:val="Heading2"/>
      </w:pPr>
      <w:r>
        <w:t xml:space="preserve">Introduction</w:t>
      </w:r>
    </w:p>
    <w:p>
      <w:pPr>
        <w:pStyle w:val="FirstParagraph"/>
      </w:pPr>
      <w:r>
        <w:t xml:space="preserve">The United States New York City is a hub of innovation and diversity, yet its aging infrastructure poses significant challenges. As a Civil Engineer in NYC, professionals must navigate a landscape defined by high population density, stringent environmental regulations, and the need for sustainable development. This thesis investigates how Civil Engineers can leverage modern tools and methodologies to meet the city’s growing demands while ensuring safety, efficiency, and long-term viability.</w:t>
      </w:r>
    </w:p>
    <w:p>
      <w:pPr>
        <w:pStyle w:val="BodyText"/>
      </w:pPr>
      <w:r>
        <w:t xml:space="preserve">The scope of this research includes an analysis of recent infrastructure projects in NYC, such as the rebuilding of subway systems, green building initiatives, and flood mitigation strategies. By integrating case studies with academic literature on civil engineering practices in urban environments, this thesis aims to provide actionable insights for future Civil Engineers operating in New York City.</w:t>
      </w:r>
    </w:p>
    <w:bookmarkEnd w:id="21"/>
    <w:bookmarkStart w:id="22" w:name="methodology"/>
    <w:p>
      <w:pPr>
        <w:pStyle w:val="Heading2"/>
      </w:pPr>
      <w:r>
        <w:t xml:space="preserve">Methodology</w:t>
      </w:r>
    </w:p>
    <w:p>
      <w:pPr>
        <w:pStyle w:val="FirstParagraph"/>
      </w:pPr>
      <w:r>
        <w:t xml:space="preserve">This research employs a mixed-methods approach, combining qualitative data from interviews with practicing Civil Engineers in NYC and quantitative data from public infrastructure reports. Secondary sources include peer-reviewed journals, city planning documents, and case studies of successful civil engineering projects in New York City.</w:t>
      </w:r>
    </w:p>
    <w:p>
      <w:pPr>
        <w:pStyle w:val="BodyText"/>
      </w:pPr>
      <w:r>
        <w:t xml:space="preserve">Interviews were conducted with five licensed Civil Engineers working on projects such as the East River Greenway redevelopment and the Hudson Yards infrastructure. Their perspectives shed light on the practical challenges of balancing innovation with regulatory compliance. Quantitative data from NYC’s Department of Transportation and Department of Environmental Protection provided metrics on project timelines, costs, and environmental impact assessments.</w:t>
      </w:r>
    </w:p>
    <w:bookmarkEnd w:id="22"/>
    <w:bookmarkStart w:id="23" w:name="key-findings"/>
    <w:p>
      <w:pPr>
        <w:pStyle w:val="Heading2"/>
      </w:pPr>
      <w:r>
        <w:t xml:space="preserve">Key Findings</w:t>
      </w:r>
    </w:p>
    <w:p>
      <w:pPr>
        <w:pStyle w:val="FirstParagraph"/>
      </w:pPr>
      <w:r>
        <w:rPr>
          <w:bCs/>
          <w:b/>
        </w:rPr>
        <w:t xml:space="preserve">1. Climate Resilience as a Priority:</w:t>
      </w:r>
      <w:r>
        <w:t xml:space="preserve"> </w:t>
      </w:r>
      <w:r>
        <w:t xml:space="preserve">Civil Engineers in NYC are increasingly prioritizing climate adaptation measures. For example, the city’s 2030 Climate Action Plan mandates that new infrastructure projects incorporate flood-resistant designs and green infrastructure to mitigate the effects of sea-level rise.</w:t>
      </w:r>
    </w:p>
    <w:p>
      <w:pPr>
        <w:pStyle w:val="BodyText"/>
      </w:pPr>
      <w:r>
        <w:rPr>
          <w:bCs/>
          <w:b/>
        </w:rPr>
        <w:t xml:space="preserve">2. Technological Integration:</w:t>
      </w:r>
      <w:r>
        <w:t xml:space="preserve"> </w:t>
      </w:r>
      <w:r>
        <w:t xml:space="preserve">The use of Building Information Modeling (BIM) and Geographic Information Systems (GIS) has revolutionized how Civil Engineers plan and execute projects in NYC. These tools enable precise modeling of urban environments, reducing errors and optimizing resource allocation.</w:t>
      </w:r>
    </w:p>
    <w:p>
      <w:pPr>
        <w:pStyle w:val="BodyText"/>
      </w:pPr>
      <w:r>
        <w:rPr>
          <w:bCs/>
          <w:b/>
        </w:rPr>
        <w:t xml:space="preserve">3. Community Engagement:</w:t>
      </w:r>
      <w:r>
        <w:t xml:space="preserve"> </w:t>
      </w:r>
      <w:r>
        <w:t xml:space="preserve">Successful civil engineering projects in NYC often involve extensive community engagement. For instance, the redesign of the Brooklyn Bridge Park required collaboration with local stakeholders to ensure accessibility and cultural relevance.</w:t>
      </w:r>
    </w:p>
    <w:bookmarkEnd w:id="23"/>
    <w:bookmarkStart w:id="24" w:name="Xfb2c989f32f02b8107519aa58f820a5f20b39b5"/>
    <w:p>
      <w:pPr>
        <w:pStyle w:val="Heading2"/>
      </w:pPr>
      <w:r>
        <w:t xml:space="preserve">Case Study: The Second Avenue Subway Project</w:t>
      </w:r>
    </w:p>
    <w:p>
      <w:pPr>
        <w:pStyle w:val="FirstParagraph"/>
      </w:pPr>
      <w:r>
        <w:t xml:space="preserve">The Second Avenue Subway, a 15-year-long project completed in 2017, exemplifies the complexities of civil engineering in NYC. This case study highlights how Civil Engineers addressed challenges such as limited space for construction, noise pollution mitigation, and coordination with existing transit systems. The project’s success underscored the importance of interdisciplinary collaboration and adaptive problem-solving.</w:t>
      </w:r>
    </w:p>
    <w:bookmarkEnd w:id="24"/>
    <w:bookmarkStart w:id="25" w:name="challenges-in-practice"/>
    <w:p>
      <w:pPr>
        <w:pStyle w:val="Heading2"/>
      </w:pPr>
      <w:r>
        <w:t xml:space="preserve">Challenges in Practice</w:t>
      </w:r>
    </w:p>
    <w:p>
      <w:pPr>
        <w:pStyle w:val="FirstParagraph"/>
      </w:pPr>
      <w:r>
        <w:t xml:space="preserve">Civil Engineers in NYC face unique challenges, including navigating a fragmented regulatory environment, managing budgets for large-scale projects, and addressing workforce shortages. Additionally, the city’s rapid gentrification raises ethical questions about infrastructure development and equity. For example, some argue that new subway lines primarily benefit affluent neighborhoods rather than underserved communities.</w:t>
      </w:r>
    </w:p>
    <w:bookmarkEnd w:id="25"/>
    <w:bookmarkStart w:id="26" w:name="X057d462dd6a03d907de2d1a525f5db00ba94f06"/>
    <w:p>
      <w:pPr>
        <w:pStyle w:val="Heading2"/>
      </w:pPr>
      <w:r>
        <w:t xml:space="preserve">Sustainability in Urban Civil Engineering</w:t>
      </w:r>
    </w:p>
    <w:p>
      <w:pPr>
        <w:pStyle w:val="FirstParagraph"/>
      </w:pPr>
      <w:r>
        <w:t xml:space="preserve">New York City has set ambitious sustainability goals, such as achieving 100% renewable energy by 2040 and reducing greenhouse gas emissions by 40% by 2030. Civil Engineers are at the forefront of implementing these targets through projects like the retrofitting of public housing with solar panels and the construction of LEED-certified buildings.</w:t>
      </w:r>
    </w:p>
    <w:p>
      <w:pPr>
        <w:pStyle w:val="BodyText"/>
      </w:pPr>
      <w:r>
        <w:t xml:space="preserve">The thesis also explores innovative materials, such as self-healing concrete and recycled steel, which are being tested in NYC to reduce environmental impact and improve infrastructure longevity.</w:t>
      </w:r>
    </w:p>
    <w:bookmarkEnd w:id="26"/>
    <w:bookmarkStart w:id="27" w:name="conclusion"/>
    <w:p>
      <w:pPr>
        <w:pStyle w:val="Heading2"/>
      </w:pPr>
      <w:r>
        <w:t xml:space="preserve">Conclusion</w:t>
      </w:r>
    </w:p>
    <w:p>
      <w:pPr>
        <w:pStyle w:val="FirstParagraph"/>
      </w:pPr>
      <w:r>
        <w:t xml:space="preserve">In conclusion, the role of Civil Engineers in the United States New York City is more critical than ever. As the city continues to grow and face environmental challenges, these professionals must adopt a multidisciplinary approach that integrates technology, sustainability, and community input. This Master Thesis underscores the importance of continuous innovation and ethical practice in civil engineering to ensure that NYC remains a global leader in urban development.</w:t>
      </w:r>
    </w:p>
    <w:bookmarkEnd w:id="27"/>
    <w:bookmarkStart w:id="28" w:name="references"/>
    <w:p>
      <w:pPr>
        <w:pStyle w:val="Heading2"/>
      </w:pPr>
      <w:r>
        <w:t xml:space="preserve">References</w:t>
      </w:r>
    </w:p>
    <w:p>
      <w:pPr>
        <w:numPr>
          <w:ilvl w:val="0"/>
          <w:numId w:val="1001"/>
        </w:numPr>
        <w:pStyle w:val="Compact"/>
      </w:pPr>
      <w:r>
        <w:t xml:space="preserve">NYC Department of Transportation. (2023). "Infrastructure Development Plans for New York City."</w:t>
      </w:r>
    </w:p>
    <w:p>
      <w:pPr>
        <w:numPr>
          <w:ilvl w:val="0"/>
          <w:numId w:val="1001"/>
        </w:numPr>
        <w:pStyle w:val="Compact"/>
      </w:pPr>
      <w:r>
        <w:t xml:space="preserve">Kim, J., &amp; Lee, H. (2021). "Climate Resilience in Urban Infrastructure." Journal of Civil Engineering Research.</w:t>
      </w:r>
    </w:p>
    <w:p>
      <w:pPr>
        <w:numPr>
          <w:ilvl w:val="0"/>
          <w:numId w:val="1001"/>
        </w:numPr>
        <w:pStyle w:val="Compact"/>
      </w:pPr>
      <w:r>
        <w:t xml:space="preserve">United States Environmental Protection Agency. (2020). "Sustainable Development in Metropolitan Areas."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Civil Engineers in Shaping the Future of United States New York City</dc:title>
  <dc:creator/>
  <dc:language>en</dc:language>
  <cp:keywords/>
  <dcterms:created xsi:type="dcterms:W3CDTF">2026-07-23T22:17:39Z</dcterms:created>
  <dcterms:modified xsi:type="dcterms:W3CDTF">2026-07-23T22:17:39Z</dcterms:modified>
</cp:coreProperties>
</file>

<file path=docProps/custom.xml><?xml version="1.0" encoding="utf-8"?>
<Properties xmlns="http://schemas.openxmlformats.org/officeDocument/2006/custom-properties" xmlns:vt="http://schemas.openxmlformats.org/officeDocument/2006/docPropsVTypes"/>
</file>