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82ff448d05f01892d5aa2cc2fc3ceed87d2ccfe"/>
    <w:p>
      <w:pPr>
        <w:pStyle w:val="Heading1"/>
      </w:pPr>
      <w:r>
        <w:t xml:space="preserve">Master Thesis: Sustainable Urban Infrastructure Development in San Francisco, United States</w:t>
      </w:r>
    </w:p>
    <w:p>
      <w:pPr>
        <w:pStyle w:val="FirstParagraph"/>
      </w:pPr>
      <w:r>
        <w:rPr>
          <w:bCs/>
          <w:b/>
        </w:rPr>
        <w:t xml:space="preserve">Author:</w:t>
      </w:r>
      <w:r>
        <w:t xml:space="preserve"> </w:t>
      </w:r>
      <w:r>
        <w:t xml:space="preserve">[Your Name] |</w:t>
      </w:r>
      <w:r>
        <w:t xml:space="preserve"> </w:t>
      </w:r>
      <w:r>
        <w:rPr>
          <w:bCs/>
          <w:b/>
        </w:rPr>
        <w:t xml:space="preserve">Civil Engineer</w:t>
      </w:r>
    </w:p>
    <w:p>
      <w:pPr>
        <w:pStyle w:val="BodyText"/>
      </w:pPr>
      <w:r>
        <w:rPr>
          <w:iCs/>
          <w:i/>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Civil Engineer in shaping sustainable and resilient infrastructure within the unique urban landscape of San Francisco, United States. Focused on addressing challenges such as seismic activity, climate change impacts, and rapid urbanization, this research emphasizes innovative design strategies that align with local regulations and community needs. By analyzing case studies from San Francisco’s civil engineering projects—including earthquake-resistant building codes and green infrastructure initiatives—the thesis highlights how a Civil Engineer must balance technical expertise with socio-environmental considerations to ensure long-term urban viability.</w:t>
      </w:r>
    </w:p>
    <w:bookmarkEnd w:id="20"/>
    <w:bookmarkStart w:id="21" w:name="introduction"/>
    <w:p>
      <w:pPr>
        <w:pStyle w:val="Heading2"/>
      </w:pPr>
      <w:r>
        <w:t xml:space="preserve">Introduction</w:t>
      </w:r>
    </w:p>
    <w:p>
      <w:pPr>
        <w:pStyle w:val="FirstParagraph"/>
      </w:pPr>
      <w:r>
        <w:t xml:space="preserve">The United States’ San Francisco is a hub of innovation and cultural diversity, but its geography presents unique challenges for civil engineering. Situated on the San Andreas Fault, the city faces constant seismic risks, while rising sea levels and extreme weather events necessitate adaptive infrastructure solutions. As a Civil Engineer working in this region, it is imperative to integrate cutting-edge technology with traditional engineering principles to address these multifaceted demands. This thesis investigates how modern civil engineering practices can mitigate risks and enhance urban resilience in San Francisco.</w:t>
      </w:r>
    </w:p>
    <w:bookmarkEnd w:id="21"/>
    <w:bookmarkStart w:id="22" w:name="research-objectives"/>
    <w:p>
      <w:pPr>
        <w:pStyle w:val="Heading2"/>
      </w:pPr>
      <w:r>
        <w:t xml:space="preserve">Research Objectives</w:t>
      </w:r>
    </w:p>
    <w:p>
      <w:pPr>
        <w:numPr>
          <w:ilvl w:val="0"/>
          <w:numId w:val="1001"/>
        </w:numPr>
        <w:pStyle w:val="Compact"/>
      </w:pPr>
      <w:r>
        <w:t xml:space="preserve">Analyze the seismic vulnerabilities of San Francisco’s infrastructure and propose mitigation strategies.</w:t>
      </w:r>
    </w:p>
    <w:p>
      <w:pPr>
        <w:numPr>
          <w:ilvl w:val="0"/>
          <w:numId w:val="1001"/>
        </w:numPr>
        <w:pStyle w:val="Compact"/>
      </w:pPr>
      <w:r>
        <w:t xml:space="preserve">Evaluate the role of a Civil Engineer in implementing green building standards, such as those under California's CALGreen code.</w:t>
      </w:r>
    </w:p>
    <w:p>
      <w:pPr>
        <w:numPr>
          <w:ilvl w:val="0"/>
          <w:numId w:val="1001"/>
        </w:numPr>
        <w:pStyle w:val="Compact"/>
      </w:pPr>
      <w:r>
        <w:t xml:space="preserve">Investigate case studies of successful civil engineering projects in San Francisco, including flood control systems and public transit improvements.</w:t>
      </w:r>
    </w:p>
    <w:p>
      <w:pPr>
        <w:numPr>
          <w:ilvl w:val="0"/>
          <w:numId w:val="1001"/>
        </w:numPr>
        <w:pStyle w:val="Compact"/>
      </w:pPr>
      <w:r>
        <w:t xml:space="preserve">Assess the socio-economic impact of infrastructure development on San Francisco’s diverse communities.</w:t>
      </w:r>
    </w:p>
    <w:bookmarkEnd w:id="22"/>
    <w:bookmarkStart w:id="23" w:name="methodology"/>
    <w:p>
      <w:pPr>
        <w:pStyle w:val="Heading2"/>
      </w:pPr>
      <w:r>
        <w:t xml:space="preserve">Methodology</w:t>
      </w:r>
    </w:p>
    <w:p>
      <w:pPr>
        <w:pStyle w:val="FirstParagraph"/>
      </w:pPr>
      <w:r>
        <w:t xml:space="preserve">The research employs a mixed-methods approach, combining literature reviews of engineering journals, municipal reports from San Francisco’s Department of Public Works, and field observations. Data is gathered from recent projects such as the reconstruction of the Embarcadero Seawall and the expansion of BART (Bay Area Rapid Transit) lines. Additionally, interviews with practicing Civil Engineers in San Francisco provide insights into on-the-ground challenges and innovations.</w:t>
      </w:r>
    </w:p>
    <w:bookmarkEnd w:id="23"/>
    <w:bookmarkStart w:id="24" w:name="X476e85f244b1d699d8f6d5ac604b4884f586ef9"/>
    <w:p>
      <w:pPr>
        <w:pStyle w:val="Heading2"/>
      </w:pPr>
      <w:r>
        <w:t xml:space="preserve">Case Study: The Embarcadero Seawall Project</w:t>
      </w:r>
    </w:p>
    <w:p>
      <w:pPr>
        <w:pStyle w:val="FirstParagraph"/>
      </w:pPr>
      <w:r>
        <w:t xml:space="preserve">The Embarcadero Seawall, a critical infrastructure project in San Francisco, exemplifies the integration of civil engineering with environmental stewardship. Designed to prevent coastal flooding from rising sea levels, this project required advanced geotechnical analysis and sustainable materials. As a Civil Engineer involved in such projects, one must navigate complex regulatory frameworks while ensuring public safety and ecological preservation.</w:t>
      </w:r>
    </w:p>
    <w:bookmarkEnd w:id="24"/>
    <w:bookmarkStart w:id="25" w:name="seismic-resilience-in-san-francisco"/>
    <w:p>
      <w:pPr>
        <w:pStyle w:val="Heading2"/>
      </w:pPr>
      <w:r>
        <w:t xml:space="preserve">Seismic Resilience in San Francisco</w:t>
      </w:r>
    </w:p>
    <w:p>
      <w:pPr>
        <w:pStyle w:val="FirstParagraph"/>
      </w:pPr>
      <w:r>
        <w:t xml:space="preserve">Given San Francisco’s proximity to active fault lines, seismic resilience is a cornerstone of civil engineering practice. The thesis examines the implementation of base isolation techniques in high-rise buildings and retrofitting older structures with energy-dissipating systems. These strategies not only protect human life but also reduce economic losses from earthquakes.</w:t>
      </w:r>
    </w:p>
    <w:bookmarkEnd w:id="25"/>
    <w:bookmarkStart w:id="26" w:name="X34b35fb4fb62fb1be5b9b2d5a91fbf34707a101"/>
    <w:p>
      <w:pPr>
        <w:pStyle w:val="Heading2"/>
      </w:pPr>
      <w:r>
        <w:t xml:space="preserve">Green Infrastructure and Climate Adaptation</w:t>
      </w:r>
    </w:p>
    <w:p>
      <w:pPr>
        <w:pStyle w:val="FirstParagraph"/>
      </w:pPr>
      <w:r>
        <w:t xml:space="preserve">Civil Engineers in San Francisco are tasked with designing infrastructure that combats climate change. This includes permeable pavements to manage stormwater, urban forests for carbon sequestration, and renewable energy integration into municipal buildings. The thesis highlights how these measures align with the city’s Climate Action Plan and the broader goals of a Civil Engineer to foster sustainability.</w:t>
      </w:r>
    </w:p>
    <w:bookmarkEnd w:id="26"/>
    <w:bookmarkStart w:id="27" w:name="challenges-in-urban-civil-engineering"/>
    <w:p>
      <w:pPr>
        <w:pStyle w:val="Heading2"/>
      </w:pPr>
      <w:r>
        <w:t xml:space="preserve">Challenges in Urban Civil Engineering</w:t>
      </w:r>
    </w:p>
    <w:p>
      <w:pPr>
        <w:pStyle w:val="FirstParagraph"/>
      </w:pPr>
      <w:r>
        <w:t xml:space="preserve">Urban environments like San Francisco present unique challenges for civil engineers, including limited space for new projects, historical preservation requirements, and high population density. The thesis discusses how these factors necessitate creative solutions such as vertical construction, underground utility systems, and community engagement to ensure projects meet public expectations.</w:t>
      </w:r>
    </w:p>
    <w:bookmarkEnd w:id="27"/>
    <w:bookmarkStart w:id="28" w:name="conclusion"/>
    <w:p>
      <w:pPr>
        <w:pStyle w:val="Heading2"/>
      </w:pPr>
      <w:r>
        <w:t xml:space="preserve">Conclusion</w:t>
      </w:r>
    </w:p>
    <w:p>
      <w:pPr>
        <w:pStyle w:val="FirstParagraph"/>
      </w:pPr>
      <w:r>
        <w:t xml:space="preserve">This Master Thesis underscores the vital role of a Civil Engineer in addressing San Francisco’s complex infrastructure needs. By synthesizing technical knowledge with socio-environmental awareness, civil engineers can create resilient cities capable of thriving in the face of seismic risks and climate change. The case studies and methodologies presented here provide a framework for future projects, ensuring that San Francisco remains a leader in sustainable urban development.</w:t>
      </w:r>
    </w:p>
    <w:bookmarkEnd w:id="28"/>
    <w:bookmarkStart w:id="29" w:name="references"/>
    <w:p>
      <w:pPr>
        <w:pStyle w:val="Heading2"/>
      </w:pPr>
      <w:r>
        <w:t xml:space="preserve">References</w:t>
      </w:r>
    </w:p>
    <w:p>
      <w:pPr>
        <w:numPr>
          <w:ilvl w:val="0"/>
          <w:numId w:val="1002"/>
        </w:numPr>
        <w:pStyle w:val="Compact"/>
      </w:pPr>
      <w:r>
        <w:t xml:space="preserve">San Francisco Department of Public Works. (2023). *Seawall Reconstruction Project Report.*</w:t>
      </w:r>
    </w:p>
    <w:p>
      <w:pPr>
        <w:numPr>
          <w:ilvl w:val="0"/>
          <w:numId w:val="1002"/>
        </w:numPr>
        <w:pStyle w:val="Compact"/>
      </w:pPr>
      <w:r>
        <w:t xml:space="preserve">CALGreen Code. (2023). *California Green Building Standards Commission.*</w:t>
      </w:r>
    </w:p>
    <w:p>
      <w:pPr>
        <w:numPr>
          <w:ilvl w:val="0"/>
          <w:numId w:val="1002"/>
        </w:numPr>
        <w:pStyle w:val="Compact"/>
      </w:pPr>
      <w:r>
        <w:t xml:space="preserve">United States Geological Survey (USGS). (2023). *San Andreas Fault Seismic Risk Analysis.*</w:t>
      </w:r>
    </w:p>
    <w:p>
      <w:pPr>
        <w:numPr>
          <w:ilvl w:val="0"/>
          <w:numId w:val="1002"/>
        </w:numPr>
        <w:pStyle w:val="Compact"/>
      </w:pPr>
      <w:r>
        <w:t xml:space="preserve">Journal of Civil Engineering and Management. (2021). *Innovations in Earthquake-Resistant Design.*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Diagrams of seismic retrofitting techniques used in San Francisco.</w:t>
      </w:r>
      <w:r>
        <w:br/>
      </w:r>
      <w:r>
        <w:rPr>
          <w:bCs/>
          <w:b/>
        </w:rPr>
        <w:t xml:space="preserve">Appendix B:</w:t>
      </w:r>
      <w:r>
        <w:t xml:space="preserve"> </w:t>
      </w:r>
      <w:r>
        <w:t xml:space="preserve">Photos of green infrastructure projects implemented by Civil Engineers in the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United States San Francisco</dc:title>
  <dc:creator/>
  <dc:language>en</dc:language>
  <cp:keywords/>
  <dcterms:created xsi:type="dcterms:W3CDTF">2026-07-21T07:24:06Z</dcterms:created>
  <dcterms:modified xsi:type="dcterms:W3CDTF">2026-07-21T07:24:06Z</dcterms:modified>
</cp:coreProperties>
</file>

<file path=docProps/custom.xml><?xml version="1.0" encoding="utf-8"?>
<Properties xmlns="http://schemas.openxmlformats.org/officeDocument/2006/custom-properties" xmlns:vt="http://schemas.openxmlformats.org/officeDocument/2006/docPropsVTypes"/>
</file>