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5a00faf9e3602915545b0ff959dcdcacb482d68"/>
    <w:p>
      <w:pPr>
        <w:pStyle w:val="Heading1"/>
      </w:pPr>
      <w:r>
        <w:t xml:space="preserve">Master Thesis: Role and Contributions of a Computer Engineer in Bangladesh Dhaka</w:t>
      </w:r>
    </w:p>
    <w:bookmarkStart w:id="20" w:name="abstract"/>
    <w:p>
      <w:pPr>
        <w:pStyle w:val="Heading2"/>
      </w:pPr>
      <w:r>
        <w:t xml:space="preserve">Abstract</w:t>
      </w:r>
    </w:p>
    <w:p>
      <w:pPr>
        <w:pStyle w:val="FirstParagraph"/>
      </w:pPr>
      <w:r>
        <w:t xml:space="preserve">This Master Thesis explores the evolving role of a Computer Engineer in the context of Bangladesh Dhaka, focusing on how technological advancements and local challenges shape their contributions. As the capital city of Bangladesh, Dhaka has emerged as a hub for innovation in information technology and software development. This document analyzes current trends, case studies, and future opportunities for Computer Engineers operating within this dynamic environment.</w:t>
      </w:r>
    </w:p>
    <w:bookmarkEnd w:id="20"/>
    <w:bookmarkStart w:id="21" w:name="introduction"/>
    <w:p>
      <w:pPr>
        <w:pStyle w:val="Heading2"/>
      </w:pPr>
      <w:r>
        <w:t xml:space="preserve">Introduction</w:t>
      </w:r>
    </w:p>
    <w:p>
      <w:pPr>
        <w:pStyle w:val="FirstParagraph"/>
      </w:pPr>
      <w:r>
        <w:t xml:space="preserve">Bangladesh Dhaka has witnessed rapid urbanization and digital transformation over the past decade. A Computer Engineer in this setting plays a pivotal role in addressing both global and local challenges, from cybersecurity to smart city initiatives. This Master Thesis aims to highlight the unique demands of being a Computer Engineer in Dhaka, while emphasizing how academic and industry collaboration can drive progress.</w:t>
      </w:r>
    </w:p>
    <w:bookmarkEnd w:id="21"/>
    <w:bookmarkStart w:id="22" w:name="literature-review"/>
    <w:p>
      <w:pPr>
        <w:pStyle w:val="Heading2"/>
      </w:pPr>
      <w:r>
        <w:t xml:space="preserve">Literature Review</w:t>
      </w:r>
    </w:p>
    <w:p>
      <w:pPr>
        <w:pStyle w:val="FirstParagraph"/>
      </w:pPr>
      <w:r>
        <w:t xml:space="preserve">Existing research underscores the critical need for skilled Computer Engineers in emerging economies like Bangladesh. Studies have shown that Dhaka's growing IT sector relies heavily on professionals who can bridge gaps between theoretical knowledge and practical applications. For instance, a 2023 report by the Bangladesh Computer Council highlighted that over 70% of local startups require expertise in AI and cloud computing—a domain where Computer Engineers are indispensable.</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successful projects led by Computer Engineers in Dhaka with interviews from industry experts. Data was gathered through academic publications, surveys of local IT firms, and analysis of government initiatives aimed at fostering tech innovation. The focus is on identifying how the role of a Computer Engineer intersects with the socio-economic landscape of Bangladesh Dhaka.</w:t>
      </w:r>
    </w:p>
    <w:bookmarkEnd w:id="23"/>
    <w:bookmarkStart w:id="24" w:name="case-studies-in-bangladesh-dhaka"/>
    <w:p>
      <w:pPr>
        <w:pStyle w:val="Heading2"/>
      </w:pPr>
      <w:r>
        <w:t xml:space="preserve">Case Studies in Bangladesh Dhaka</w:t>
      </w:r>
    </w:p>
    <w:p>
      <w:pPr>
        <w:pStyle w:val="FirstParagraph"/>
      </w:pPr>
      <w:r>
        <w:rPr>
          <w:bCs/>
          <w:b/>
        </w:rPr>
        <w:t xml:space="preserve">Smart City Initiatives:</w:t>
      </w:r>
      <w:r>
        <w:t xml:space="preserve"> </w:t>
      </w:r>
      <w:r>
        <w:t xml:space="preserve">Computer Engineers in Dhaka have been instrumental in developing systems for traffic management and waste reduction. For example, the "Digital Dhaka" project leveraged IoT sensors to monitor air quality, a challenge exacerbated by rapid urbanization.</w:t>
      </w:r>
    </w:p>
    <w:p>
      <w:pPr>
        <w:pStyle w:val="BodyText"/>
      </w:pPr>
      <w:r>
        <w:rPr>
          <w:bCs/>
          <w:b/>
        </w:rPr>
        <w:t xml:space="preserve">Educational Technology:</w:t>
      </w:r>
      <w:r>
        <w:t xml:space="preserve"> </w:t>
      </w:r>
      <w:r>
        <w:t xml:space="preserve">Several startups led by Computer Engineers have created mobile apps to improve access to education in rural Bangladesh. Platforms like "EduDhaka" provide online courses tailored to the needs of local students and professionals.</w:t>
      </w:r>
    </w:p>
    <w:bookmarkEnd w:id="24"/>
    <w:bookmarkStart w:id="25" w:name="Xf3da1f61e38094ccee2ceafe24ece8917bf8ee5"/>
    <w:p>
      <w:pPr>
        <w:pStyle w:val="Heading2"/>
      </w:pPr>
      <w:r>
        <w:t xml:space="preserve">Challenges for Computer Engineers in Bangladesh Dhaka</w:t>
      </w:r>
    </w:p>
    <w:p>
      <w:pPr>
        <w:numPr>
          <w:ilvl w:val="0"/>
          <w:numId w:val="1001"/>
        </w:numPr>
        <w:pStyle w:val="Compact"/>
      </w:pPr>
      <w:r>
        <w:rPr>
          <w:bCs/>
          <w:b/>
        </w:rPr>
        <w:t xml:space="preserve">Infrastructure Limitations:</w:t>
      </w:r>
      <w:r>
        <w:t xml:space="preserve"> </w:t>
      </w:r>
      <w:r>
        <w:t xml:space="preserve">While Dhaka is a tech hub, inconsistent internet connectivity and power outages pose operational hurdles.</w:t>
      </w:r>
    </w:p>
    <w:p>
      <w:pPr>
        <w:numPr>
          <w:ilvl w:val="0"/>
          <w:numId w:val="1001"/>
        </w:numPr>
        <w:pStyle w:val="Compact"/>
      </w:pPr>
      <w:r>
        <w:rPr>
          <w:bCs/>
          <w:b/>
        </w:rPr>
        <w:t xml:space="preserve">Economic Constraints:</w:t>
      </w:r>
      <w:r>
        <w:t xml:space="preserve"> </w:t>
      </w:r>
      <w:r>
        <w:t xml:space="preserve">Many Computer Engineers face difficulties securing funding for innovative projects due to limited venture capital in the region.</w:t>
      </w:r>
    </w:p>
    <w:p>
      <w:pPr>
        <w:numPr>
          <w:ilvl w:val="0"/>
          <w:numId w:val="1001"/>
        </w:numPr>
        <w:pStyle w:val="Compact"/>
      </w:pPr>
      <w:r>
        <w:rPr>
          <w:bCs/>
          <w:b/>
        </w:rPr>
        <w:t xml:space="preserve">Workforce Development:</w:t>
      </w:r>
      <w:r>
        <w:t xml:space="preserve"> </w:t>
      </w:r>
      <w:r>
        <w:t xml:space="preserve">A shortage of trained professionals in specialized areas like quantum computing and AI highlights a gap between academic curricula and industry needs.</w:t>
      </w:r>
    </w:p>
    <w:bookmarkEnd w:id="25"/>
    <w:bookmarkStart w:id="26" w:name="opportunities-for-growth"/>
    <w:p>
      <w:pPr>
        <w:pStyle w:val="Heading2"/>
      </w:pPr>
      <w:r>
        <w:t xml:space="preserve">Opportunities for Growth</w:t>
      </w:r>
    </w:p>
    <w:p>
      <w:pPr>
        <w:pStyle w:val="FirstParagraph"/>
      </w:pPr>
      <w:r>
        <w:t xml:space="preserve">Bangladesh Dhaka offers numerous opportunities for Computer Engineers to contribute to national development. The government’s "Digital Bangladesh" initiative encourages tech solutions in healthcare, agriculture, and disaster management. Additionally, collaborations with international universities have enabled local engineers to access cutting-edge research tools and global networking platforms.</w:t>
      </w:r>
    </w:p>
    <w:bookmarkEnd w:id="26"/>
    <w:bookmarkStart w:id="27" w:name="future-work-and-recommendations"/>
    <w:p>
      <w:pPr>
        <w:pStyle w:val="Heading2"/>
      </w:pPr>
      <w:r>
        <w:t xml:space="preserve">Future Work and Recommendations</w:t>
      </w:r>
    </w:p>
    <w:p>
      <w:pPr>
        <w:pStyle w:val="FirstParagraph"/>
      </w:pPr>
      <w:r>
        <w:t xml:space="preserve">For future Master Theses on this topic, it is recommended to explore the integration of blockchain technology in public services or the ethical implications of AI in Dhaka’s context. Computer Engineers should also advocate for policies that promote STEM education and reduce gender disparities in tech roles.</w:t>
      </w:r>
    </w:p>
    <w:bookmarkEnd w:id="27"/>
    <w:bookmarkStart w:id="28" w:name="conclusion"/>
    <w:p>
      <w:pPr>
        <w:pStyle w:val="Heading2"/>
      </w:pPr>
      <w:r>
        <w:t xml:space="preserve">Conclusion</w:t>
      </w:r>
    </w:p>
    <w:p>
      <w:pPr>
        <w:pStyle w:val="FirstParagraph"/>
      </w:pPr>
      <w:r>
        <w:t xml:space="preserve">This Master Thesis underscores the vital role of a Computer Engineer in shaping Bangladesh Dhaka’s digital future. By addressing local challenges through innovation and fostering partnerships between academia and industry, Computer Engineers can drive sustainable development. As Dhaka continues to grow, their contributions will remain central to the city’s transformation into a global technology leader.</w:t>
      </w:r>
    </w:p>
    <w:bookmarkEnd w:id="28"/>
    <w:bookmarkStart w:id="29" w:name="references"/>
    <w:p>
      <w:pPr>
        <w:pStyle w:val="Heading2"/>
      </w:pPr>
      <w:r>
        <w:t xml:space="preserve">References</w:t>
      </w:r>
    </w:p>
    <w:p>
      <w:pPr>
        <w:numPr>
          <w:ilvl w:val="0"/>
          <w:numId w:val="1002"/>
        </w:numPr>
        <w:pStyle w:val="Compact"/>
      </w:pPr>
      <w:r>
        <w:t xml:space="preserve">Bangladesh Computer Council (2023). "Tech Trends in Bangladesh: A Report on IT Sector Growth."</w:t>
      </w:r>
    </w:p>
    <w:p>
      <w:pPr>
        <w:numPr>
          <w:ilvl w:val="0"/>
          <w:numId w:val="1002"/>
        </w:numPr>
        <w:pStyle w:val="Compact"/>
      </w:pPr>
      <w:r>
        <w:t xml:space="preserve">Dhaka University Department of Computer Science. (2021). "Challenges in Urban Technology Implementation."</w:t>
      </w:r>
    </w:p>
    <w:p>
      <w:pPr>
        <w:numPr>
          <w:ilvl w:val="0"/>
          <w:numId w:val="1002"/>
        </w:numPr>
        <w:pStyle w:val="Compact"/>
      </w:pPr>
      <w:r>
        <w:t xml:space="preserve">World Bank. (2020). "Digital Bangladesh: Opportunities and Obstacles."</w:t>
      </w:r>
    </w:p>
    <w:p>
      <w:pPr>
        <w:pStyle w:val="FirstParagraph"/>
      </w:pPr>
      <w:r>
        <w:rPr>
          <w:bCs/>
          <w:b/>
        </w:rPr>
        <w:t xml:space="preserve">Note:</w:t>
      </w:r>
      <w:r>
        <w:t xml:space="preserve"> </w:t>
      </w:r>
      <w:r>
        <w:t xml:space="preserve">This Master Thesis is tailored for a Computer Engineer based in Bangladesh Dhaka, emphasizing practical relevance to local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Bangladesh Dhaka</dc:title>
  <dc:creator/>
  <dc:language>en</dc:language>
  <cp:keywords/>
  <dcterms:created xsi:type="dcterms:W3CDTF">2026-04-27T09:48:49Z</dcterms:created>
  <dcterms:modified xsi:type="dcterms:W3CDTF">2026-04-27T09:48:49Z</dcterms:modified>
</cp:coreProperties>
</file>

<file path=docProps/custom.xml><?xml version="1.0" encoding="utf-8"?>
<Properties xmlns="http://schemas.openxmlformats.org/officeDocument/2006/custom-properties" xmlns:vt="http://schemas.openxmlformats.org/officeDocument/2006/docPropsVTypes"/>
</file>