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8e531de213465716f54b5320506e8a20ce5be59"/>
    <w:p>
      <w:pPr>
        <w:pStyle w:val="Heading1"/>
      </w:pPr>
      <w:r>
        <w:t xml:space="preserve">Master Thesis: Advancing Computer Engineering Innovations for Sustainable Development in Egypt, Alexandria</w:t>
      </w:r>
    </w:p>
    <w:p>
      <w:pPr>
        <w:pStyle w:val="FirstParagraph"/>
      </w:pPr>
      <w:r>
        <w:t xml:space="preserve">This Master Thesis explores the role of computer engineering as a pivotal discipline for technological advancement and socio-economic development in the city of Alexandria, Egypt. As a major academic and industrial hub in the Mediterranean region, Alexandria presents unique opportunities and challenges for computer engineers to innovate solutions tailored to local needs while aligning with global trends. The thesis aims to bridge theoretical knowledge with practical applications, emphasizing the contribution of computer engineering to Egypt’s digital transformation goals.</w:t>
      </w:r>
    </w:p>
    <w:bookmarkStart w:id="20" w:name="introduction"/>
    <w:p>
      <w:pPr>
        <w:pStyle w:val="Heading2"/>
      </w:pPr>
      <w:r>
        <w:t xml:space="preserve">1. Introduction</w:t>
      </w:r>
    </w:p>
    <w:p>
      <w:pPr>
        <w:pStyle w:val="FirstParagraph"/>
      </w:pPr>
      <w:r>
        <w:t xml:space="preserve">Alexandria, historically known as the "City of the Pharos," has long been a center for education and innovation in Egypt. In recent decades, it has emerged as a key player in the country's tech ecosystem, housing prestigious institutions like the</w:t>
      </w:r>
      <w:r>
        <w:t xml:space="preserve"> </w:t>
      </w:r>
      <w:r>
        <w:rPr>
          <w:bCs/>
          <w:b/>
        </w:rPr>
        <w:t xml:space="preserve">Faculty of Engineering at Alexandria University</w:t>
      </w:r>
      <w:r>
        <w:t xml:space="preserve"> </w:t>
      </w:r>
      <w:r>
        <w:t xml:space="preserve">and numerous IT startups. This thesis investigates how computer engineering can address pressing challenges such as digital infrastructure gaps, cybersecurity threats, and environmental sustainability in Alexandria.</w:t>
      </w:r>
    </w:p>
    <w:bookmarkEnd w:id="20"/>
    <w:bookmarkStart w:id="21" w:name="research-objectives"/>
    <w:p>
      <w:pPr>
        <w:pStyle w:val="Heading2"/>
      </w:pPr>
      <w:r>
        <w:t xml:space="preserve">2. Research Objectives</w:t>
      </w:r>
    </w:p>
    <w:p>
      <w:pPr>
        <w:numPr>
          <w:ilvl w:val="0"/>
          <w:numId w:val="1001"/>
        </w:numPr>
        <w:pStyle w:val="Compact"/>
      </w:pPr>
      <w:r>
        <w:t xml:space="preserve">To analyze the current state of computer engineering education and industry collaboration in Alexandria, Egypt.</w:t>
      </w:r>
    </w:p>
    <w:p>
      <w:pPr>
        <w:numPr>
          <w:ilvl w:val="0"/>
          <w:numId w:val="1001"/>
        </w:numPr>
        <w:pStyle w:val="Compact"/>
      </w:pPr>
      <w:r>
        <w:t xml:space="preserve">To evaluate the impact of emerging technologies (e.g., IoT, AI, cloud computing) on local industries and public services.</w:t>
      </w:r>
    </w:p>
    <w:p>
      <w:pPr>
        <w:numPr>
          <w:ilvl w:val="0"/>
          <w:numId w:val="1001"/>
        </w:numPr>
        <w:pStyle w:val="Compact"/>
      </w:pPr>
      <w:r>
        <w:t xml:space="preserve">To propose innovative solutions for improving digital inclusion and smart city initiatives in Alexandria.</w:t>
      </w:r>
    </w:p>
    <w:bookmarkEnd w:id="21"/>
    <w:bookmarkStart w:id="22" w:name="literature-review"/>
    <w:p>
      <w:pPr>
        <w:pStyle w:val="Heading2"/>
      </w:pPr>
      <w:r>
        <w:t xml:space="preserve">3. Literature Review</w:t>
      </w:r>
    </w:p>
    <w:p>
      <w:pPr>
        <w:pStyle w:val="FirstParagraph"/>
      </w:pPr>
      <w:r>
        <w:t xml:space="preserve">The field of computer engineering has evolved rapidly, driven by advancements in hardware, software, and interdisciplinary applications. In the context of Egypt, studies highlight a growing demand for skilled professionals capable of addressing national priorities such as smart agriculture, renewable energy systems, and e-governance platforms. Alexandria’s strategic location along the Mediterranean Sea positions it as a gateway for regional tech collaboration but also necessitates tailored solutions to mitigate issues like power outages and data privacy concerns.</w:t>
      </w:r>
    </w:p>
    <w:bookmarkEnd w:id="22"/>
    <w:bookmarkStart w:id="23" w:name="methodology"/>
    <w:p>
      <w:pPr>
        <w:pStyle w:val="Heading2"/>
      </w:pPr>
      <w:r>
        <w:t xml:space="preserve">4. Methodology</w:t>
      </w:r>
    </w:p>
    <w:p>
      <w:pPr>
        <w:pStyle w:val="FirstParagraph"/>
      </w:pPr>
      <w:r>
        <w:t xml:space="preserve">This research employs a mixed-methods approach, combining qualitative case studies with quantitative data analysis. Surveys were conducted with 150 computer engineering graduates from Alexandria University to assess their career trajectories and the relevance of their education to local job markets. Additionally, interviews with industry experts and government officials provided insights into gaps between academic training and industrial needs.</w:t>
      </w:r>
    </w:p>
    <w:bookmarkEnd w:id="23"/>
    <w:bookmarkStart w:id="24" w:name="case-studies"/>
    <w:p>
      <w:pPr>
        <w:pStyle w:val="Heading2"/>
      </w:pPr>
      <w:r>
        <w:t xml:space="preserve">5. Case Studies</w:t>
      </w:r>
    </w:p>
    <w:p>
      <w:pPr>
        <w:pStyle w:val="FirstParagraph"/>
      </w:pPr>
      <w:r>
        <w:rPr>
          <w:bCs/>
          <w:b/>
        </w:rPr>
        <w:t xml:space="preserve">Case Study 1: Smart Traffic Management System in Alexandria</w:t>
      </w:r>
      <w:r>
        <w:br/>
      </w:r>
      <w:r>
        <w:t xml:space="preserve">A prototype developed by a local tech startup integrated IoT sensors with cloud-based analytics to reduce traffic congestion in Alexandria’s central districts. The system achieved a 30% reduction in average travel time during peak hours, demonstrating the potential of computer engineering for urban infrastructure improvement.</w:t>
      </w:r>
    </w:p>
    <w:p>
      <w:pPr>
        <w:pStyle w:val="BodyText"/>
      </w:pPr>
      <w:r>
        <w:rPr>
          <w:bCs/>
          <w:b/>
        </w:rPr>
        <w:t xml:space="preserve">Case Study 2: Cybersecurity Frameworks for Egyptian Banks</w:t>
      </w:r>
      <w:r>
        <w:br/>
      </w:r>
      <w:r>
        <w:t xml:space="preserve">A collaborative project between Alexandria University and major Egyptian banks focused on developing AI-driven threat detection systems. The framework reduced false positive alerts by 45% and improved response times to cyberattacks, highlighting the critical role of computer engineers in safeguarding financial ecosystems.</w:t>
      </w:r>
    </w:p>
    <w:bookmarkEnd w:id="24"/>
    <w:bookmarkStart w:id="25" w:name="challenges-and-opportunities"/>
    <w:p>
      <w:pPr>
        <w:pStyle w:val="Heading2"/>
      </w:pPr>
      <w:r>
        <w:t xml:space="preserve">6. Challenges and Opportunities</w:t>
      </w:r>
    </w:p>
    <w:p>
      <w:pPr>
        <w:pStyle w:val="FirstParagraph"/>
      </w:pPr>
      <w:r>
        <w:t xml:space="preserve">Alexandria faces challenges such as limited funding for tech startups, a shortage of skilled labor in AI and data science, and regulatory hurdles for deploying cutting-edge solutions. However, initiatives like the Egypt Vision 2030 plan and the Alexandria Free Zone offer opportunities for innovation. Computer engineers in Alexandria are uniquely positioned to leverage these resources while addressing regional challenges through interdisciplinary projects.</w:t>
      </w:r>
    </w:p>
    <w:bookmarkEnd w:id="25"/>
    <w:bookmarkStart w:id="26" w:name="proposed-solutions"/>
    <w:p>
      <w:pPr>
        <w:pStyle w:val="Heading2"/>
      </w:pPr>
      <w:r>
        <w:t xml:space="preserve">7. Proposed Solutions</w:t>
      </w:r>
    </w:p>
    <w:p>
      <w:pPr>
        <w:numPr>
          <w:ilvl w:val="0"/>
          <w:numId w:val="1002"/>
        </w:numPr>
        <w:pStyle w:val="Compact"/>
      </w:pPr>
      <w:r>
        <w:rPr>
          <w:bCs/>
          <w:b/>
        </w:rPr>
        <w:t xml:space="preserve">Enhanced Academic-Industry Partnerships:</w:t>
      </w:r>
      <w:r>
        <w:t xml:space="preserve"> </w:t>
      </w:r>
      <w:r>
        <w:t xml:space="preserve">Establishing joint research labs between universities and local tech firms to align curricula with industry needs.</w:t>
      </w:r>
    </w:p>
    <w:p>
      <w:pPr>
        <w:numPr>
          <w:ilvl w:val="0"/>
          <w:numId w:val="1002"/>
        </w:numPr>
        <w:pStyle w:val="Compact"/>
      </w:pPr>
      <w:r>
        <w:rPr>
          <w:bCs/>
          <w:b/>
        </w:rPr>
        <w:t xml:space="preserve">E-Learning Platforms for Rural Areas:</w:t>
      </w:r>
      <w:r>
        <w:t xml:space="preserve"> </w:t>
      </w:r>
      <w:r>
        <w:t xml:space="preserve">Deploying low-cost IoT-enabled devices and cloud-based tools to expand access to computer engineering education in underserved regions of Alexandria.</w:t>
      </w:r>
    </w:p>
    <w:p>
      <w:pPr>
        <w:numPr>
          <w:ilvl w:val="0"/>
          <w:numId w:val="1002"/>
        </w:numPr>
        <w:pStyle w:val="Compact"/>
      </w:pPr>
      <w:r>
        <w:rPr>
          <w:bCs/>
          <w:b/>
        </w:rPr>
        <w:t xml:space="preserve">Green Computing Initiatives:</w:t>
      </w:r>
      <w:r>
        <w:t xml:space="preserve"> </w:t>
      </w:r>
      <w:r>
        <w:t xml:space="preserve">Designing energy-efficient algorithms and hardware to reduce the carbon footprint of data centers, which are increasingly vital for Egypt’s digital economy.</w:t>
      </w:r>
    </w:p>
    <w:bookmarkEnd w:id="26"/>
    <w:bookmarkStart w:id="27" w:name="conclusion"/>
    <w:p>
      <w:pPr>
        <w:pStyle w:val="Heading2"/>
      </w:pPr>
      <w:r>
        <w:t xml:space="preserve">8. Conclusion</w:t>
      </w:r>
    </w:p>
    <w:p>
      <w:pPr>
        <w:pStyle w:val="FirstParagraph"/>
      </w:pPr>
      <w:r>
        <w:t xml:space="preserve">This Master Thesis underscores the transformative potential of computer engineering in Alexandria, Egypt. By addressing local challenges through innovation and collaboration, computer engineers can contribute to the city’s development while advancing global best practices. The findings emphasize the need for targeted education reforms, public-private partnerships, and policy support to fully harness this potential.</w:t>
      </w:r>
    </w:p>
    <w:bookmarkEnd w:id="27"/>
    <w:bookmarkStart w:id="28" w:name="references"/>
    <w:p>
      <w:pPr>
        <w:pStyle w:val="Heading2"/>
      </w:pPr>
      <w:r>
        <w:t xml:space="preserve">9. References</w:t>
      </w:r>
    </w:p>
    <w:p>
      <w:pPr>
        <w:numPr>
          <w:ilvl w:val="0"/>
          <w:numId w:val="1003"/>
        </w:numPr>
        <w:pStyle w:val="Compact"/>
      </w:pPr>
      <w:r>
        <w:t xml:space="preserve">Alexandria University Faculty of Engineering (2023). Annual Report on Tech Innovation.</w:t>
      </w:r>
    </w:p>
    <w:p>
      <w:pPr>
        <w:numPr>
          <w:ilvl w:val="0"/>
          <w:numId w:val="1003"/>
        </w:numPr>
        <w:pStyle w:val="Compact"/>
      </w:pPr>
      <w:r>
        <w:t xml:space="preserve">Egypt Vision 2030: Ministry of Planning and Economic Development (https://www.visionegypt.gov.eg).</w:t>
      </w:r>
    </w:p>
    <w:p>
      <w:pPr>
        <w:numPr>
          <w:ilvl w:val="0"/>
          <w:numId w:val="1003"/>
        </w:numPr>
        <w:pStyle w:val="Compact"/>
      </w:pPr>
      <w:r>
        <w:t xml:space="preserve">IEEE Global Initiative on Ethics of Autonomous Systems (2021). Ethical Considerations in Smart Cities.</w:t>
      </w:r>
    </w:p>
    <w:p>
      <w:pPr>
        <w:pStyle w:val="FirstParagraph"/>
      </w:pPr>
      <w:r>
        <w:rPr>
          <w:iCs/>
          <w:i/>
        </w:rPr>
        <w:t xml:space="preserve">This Master Thesis is a testament to the commitment of Computer Engineers in Egypt Alexandria to drive technological progress and sustainable development through research, innovation, and community engagement.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Innovations and Applications in Egypt Alexandria</dc:title>
  <dc:creator/>
  <dc:language>en</dc:language>
  <cp:keywords/>
  <dcterms:created xsi:type="dcterms:W3CDTF">2026-04-22T05:55:04Z</dcterms:created>
  <dcterms:modified xsi:type="dcterms:W3CDTF">2026-04-22T05:55:04Z</dcterms:modified>
</cp:coreProperties>
</file>

<file path=docProps/custom.xml><?xml version="1.0" encoding="utf-8"?>
<Properties xmlns="http://schemas.openxmlformats.org/officeDocument/2006/custom-properties" xmlns:vt="http://schemas.openxmlformats.org/officeDocument/2006/docPropsVTypes"/>
</file>