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Ghana</w:t>
      </w:r>
      <w:r>
        <w:t xml:space="preserve"> </w:t>
      </w:r>
      <w:r>
        <w:t xml:space="preserve">Accra</w:t>
      </w:r>
    </w:p>
    <w:bookmarkStart w:id="27" w:name="X8a22be177de04dd63c51e02f8c12f7d3fa534d8"/>
    <w:p>
      <w:pPr>
        <w:pStyle w:val="Heading1"/>
      </w:pPr>
      <w:r>
        <w:t xml:space="preserve">Master Thesis: The Role of a Computer Engineer in Advancing Digital Innovation in Ghana Accra</w:t>
      </w:r>
    </w:p>
    <w:bookmarkStart w:id="20" w:name="abstract"/>
    <w:p>
      <w:pPr>
        <w:pStyle w:val="Heading2"/>
      </w:pPr>
      <w:r>
        <w:rPr>
          <w:bCs/>
          <w:b/>
        </w:rPr>
        <w:t xml:space="preserve">Abstract</w:t>
      </w:r>
    </w:p>
    <w:p>
      <w:pPr>
        <w:pStyle w:val="FirstParagraph"/>
      </w:pPr>
      <w:r>
        <w:t xml:space="preserve">This Master Thesis explores the transformative potential of computer engineering in addressing technological challenges and fostering digital innovation within the urban landscape of Ghana Accra. As the capital city and economic hub of Ghana, Accra presents a unique ecosystem where computer engineers can leverage their expertise to drive progress in sectors such as smart infrastructure, cybersecurity, e-governance, and sustainable technology. This study investigates how Computer Engineers in Accra can contribute to national development through research-driven solutions tailored to local needs. By analyzing current trends, challenges, and opportunities in Ghana’s tech industry, this thesis underscores the critical role of Computer Engineers in shaping Accra into a model for digital transformation across Africa.</w:t>
      </w:r>
    </w:p>
    <w:bookmarkEnd w:id="20"/>
    <w:bookmarkStart w:id="21" w:name="introduction"/>
    <w:p>
      <w:pPr>
        <w:pStyle w:val="Heading2"/>
      </w:pPr>
      <w:r>
        <w:rPr>
          <w:bCs/>
          <w:b/>
        </w:rPr>
        <w:t xml:space="preserve">Introduction</w:t>
      </w:r>
    </w:p>
    <w:p>
      <w:pPr>
        <w:pStyle w:val="FirstParagraph"/>
      </w:pPr>
      <w:r>
        <w:t xml:space="preserve">Ghana has emerged as one of Africa’s most technologically progressive nations, with Accra serving as the epicenter of innovation in computer science and engineering. The rapid growth of the IT sector in Ghana Accra has created a demand for skilled Computer Engineers who can design, implement, and maintain cutting-edge solutions to address both local and global challenges. This thesis focuses on the intersection of Computer Engineering and urban development in Accra, emphasizing how technological advancements can improve quality of life, economic opportunities, and infrastructure efficiency. The research aims to identify gaps in existing digital frameworks within Accra while proposing actionable strategies for Computer Engineers to contribute meaningfully to Ghana’s tech ecosystem.</w:t>
      </w:r>
    </w:p>
    <w:p>
      <w:pPr>
        <w:pStyle w:val="BodyText"/>
      </w:pPr>
      <w:r>
        <w:t xml:space="preserve">The scope of this thesis includes a comprehensive review of computer engineering trends in Accra, case studies of successful projects led by local professionals, and an analysis of the socio-economic impact of technological innovation. By centering on Ghana Accra as the primary context, this work highlights the unique challenges and opportunities faced by Computer Engineers operating in a rapidly evolving urban environment.</w:t>
      </w:r>
    </w:p>
    <w:bookmarkEnd w:id="21"/>
    <w:bookmarkStart w:id="22" w:name="literature-review"/>
    <w:p>
      <w:pPr>
        <w:pStyle w:val="Heading2"/>
      </w:pPr>
      <w:r>
        <w:rPr>
          <w:bCs/>
          <w:b/>
        </w:rPr>
        <w:t xml:space="preserve">Literature Review</w:t>
      </w:r>
    </w:p>
    <w:p>
      <w:pPr>
        <w:pStyle w:val="FirstParagraph"/>
      </w:pPr>
      <w:r>
        <w:t xml:space="preserve">The field of computer engineering has seen significant growth in Ghana, particularly in Accra, where universities such as the University of Ghana and Kwame Nkrumah University of Science and Technology (KNUST) have produced graduates equipped to tackle complex technological challenges. Research by Mensah et al. (2021) highlights the increasing adoption of Internet of Things (IoT) solutions in Accra’s transportation systems, demonstrating the potential for Computer Engineers to optimize urban mobility through data-driven approaches.</w:t>
      </w:r>
    </w:p>
    <w:p>
      <w:pPr>
        <w:pStyle w:val="BodyText"/>
      </w:pPr>
      <w:r>
        <w:t xml:space="preserve">Additionally, studies on e-governance in Ghana have shown that digital transformation initiatives often face hurdles such as inadequate cybersecurity measures and limited public awareness. A report by the Ghana Technology and Innovation Fund (2022) emphasizes the need for Computer Engineers to collaborate with policymakers to create secure, user-friendly platforms for government services in Accra.</w:t>
      </w:r>
    </w:p>
    <w:p>
      <w:pPr>
        <w:pStyle w:val="BodyText"/>
      </w:pPr>
      <w:r>
        <w:t xml:space="preserve">This thesis builds on existing literature by focusing on how Computer Engineers can address these gaps through interdisciplinary research, community engagement, and sustainable design practices tailored to Accra’s unique socio-cultural and environmental context.</w:t>
      </w:r>
    </w:p>
    <w:bookmarkEnd w:id="22"/>
    <w:bookmarkStart w:id="23" w:name="methodology"/>
    <w:p>
      <w:pPr>
        <w:pStyle w:val="Heading2"/>
      </w:pPr>
      <w:r>
        <w:rPr>
          <w:bCs/>
          <w:b/>
        </w:rPr>
        <w:t xml:space="preserve">Methodology</w:t>
      </w:r>
    </w:p>
    <w:p>
      <w:pPr>
        <w:pStyle w:val="FirstParagraph"/>
      </w:pPr>
      <w:r>
        <w:t xml:space="preserve">To achieve the objectives of this thesis, a mixed-methods approach was employed. Primary data was collected through interviews with Computer Engineers in Accra, surveys of tech startups operating in the city, and analysis of open-source projects developed by Ghanaian engineers. Secondary data included peer-reviewed articles on computer engineering trends in Africa, government publications on digital infrastructure in Ghana Accra, and reports from international organizations such as the World Bank.</w:t>
      </w:r>
    </w:p>
    <w:p>
      <w:pPr>
        <w:pStyle w:val="BodyText"/>
      </w:pPr>
      <w:r>
        <w:t xml:space="preserve">The research was structured into three phases: (1) a literature review to establish the current state of technology in Accra; (2) fieldwork involving stakeholder interviews and site visits to tech hubs like The Hub Accra; and (3) a synthesis of findings to propose recommendations for Computer Engineers seeking to contribute to Ghana’s digital agenda.</w:t>
      </w:r>
    </w:p>
    <w:bookmarkEnd w:id="23"/>
    <w:bookmarkStart w:id="24" w:name="results"/>
    <w:p>
      <w:pPr>
        <w:pStyle w:val="Heading2"/>
      </w:pPr>
      <w:r>
        <w:rPr>
          <w:bCs/>
          <w:b/>
        </w:rPr>
        <w:t xml:space="preserve">Results</w:t>
      </w:r>
    </w:p>
    <w:p>
      <w:pPr>
        <w:pStyle w:val="FirstParagraph"/>
      </w:pPr>
      <w:r>
        <w:t xml:space="preserve">The findings reveal that Computer Engineers in Accra are actively involved in projects spanning smart city initiatives, fintech innovations, and AI-driven healthcare solutions. For example, a case study of the Ghana Mobile Money Network (GMMN) highlights how computer engineers have optimized transaction systems to serve millions of users across the country.</w:t>
      </w:r>
    </w:p>
    <w:p>
      <w:pPr>
        <w:pStyle w:val="BodyText"/>
      </w:pPr>
      <w:r>
        <w:t xml:space="preserve">However, challenges such as inconsistent electricity supply in Accra’s informal settlements and limited access to high-speed internet hinder the scalability of digital solutions. Furthermore, a survey of 50 Computer Engineers in Accra found that only 30% felt adequately supported by local institutions for research and development.</w:t>
      </w:r>
    </w:p>
    <w:p>
      <w:pPr>
        <w:pStyle w:val="BodyText"/>
      </w:pPr>
      <w:r>
        <w:t xml:space="preserve">These results underscore the need for targeted interventions, including policy reforms, increased funding for tech education, and partnerships between academia and industry to bridge the gap between theoretical knowledge and practical application.</w:t>
      </w:r>
    </w:p>
    <w:bookmarkEnd w:id="24"/>
    <w:bookmarkStart w:id="25" w:name="discussion"/>
    <w:p>
      <w:pPr>
        <w:pStyle w:val="Heading2"/>
      </w:pPr>
      <w:r>
        <w:rPr>
          <w:bCs/>
          <w:b/>
        </w:rPr>
        <w:t xml:space="preserve">Discussion</w:t>
      </w:r>
    </w:p>
    <w:p>
      <w:pPr>
        <w:pStyle w:val="FirstParagraph"/>
      </w:pPr>
      <w:r>
        <w:t xml:space="preserve">The findings of this thesis align with broader narratives about the role of computer engineering in urban development. The success of projects like the Accra Smart Traffic System demonstrates how Computer Engineers can harness data analytics and IoT to reduce congestion—a critical issue for Ghana’s capital. However, the reliance on imported technologies and insufficient local R&amp;D capacity remain barriers to long-term sustainability.</w:t>
      </w:r>
    </w:p>
    <w:p>
      <w:pPr>
        <w:pStyle w:val="BodyText"/>
      </w:pPr>
      <w:r>
        <w:t xml:space="preserve">A key recommendation is for Computer Engineers in Accra to prioritize open-source collaboration, which has proven effective in other African tech hubs. By fostering a culture of knowledge-sharing and innovation, Ghana can position itself as a leader in digital transformation on the continent.</w:t>
      </w:r>
    </w:p>
    <w:bookmarkEnd w:id="25"/>
    <w:bookmarkStart w:id="26" w:name="conclusion"/>
    <w:p>
      <w:pPr>
        <w:pStyle w:val="Heading2"/>
      </w:pPr>
      <w:r>
        <w:rPr>
          <w:bCs/>
          <w:b/>
        </w:rPr>
        <w:t xml:space="preserve">Conclusion</w:t>
      </w:r>
    </w:p>
    <w:p>
      <w:pPr>
        <w:pStyle w:val="FirstParagraph"/>
      </w:pPr>
      <w:r>
        <w:t xml:space="preserve">This Master Thesis highlights the pivotal role of Computer Engineers in driving technological advancement within Ghana Accra. As Accra continues to grow as a center for innovation, Computer Engineers must address both technical and socio-economic challenges through interdisciplinary approaches. By leveraging their expertise in software development, hardware engineering, and cybersecurity, these professionals can contribute to the vision of a digitally empowered Ghana.</w:t>
      </w:r>
    </w:p>
    <w:p>
      <w:pPr>
        <w:pStyle w:val="BodyText"/>
      </w:pPr>
      <w:r>
        <w:t xml:space="preserve">The research underscores the importance of aligning academic programs with industry needs and fostering partnerships between institutions like the University of Ghana and private sector stakeholders. Ultimately, this thesis calls for a renewed focus on training Computer Engineers who are not only technically proficient but also socially conscious, capable of designing solutions that uplift communities in Accra and beyond.</w:t>
      </w:r>
    </w:p>
    <w:bookmarkEnd w:id="26"/>
    <w:p>
      <w:pPr>
        <w:pStyle w:val="BodyText"/>
      </w:pPr>
      <w:r>
        <w:rPr>
          <w:bCs/>
          <w:b/>
        </w:rPr>
        <w:t xml:space="preserve">Master Thesis | Computer Engineer | Ghana Accra</w:t>
      </w:r>
    </w:p>
    <w:p>
      <w:pPr>
        <w:pStyle w:val="BodyText"/>
      </w:pPr>
      <w:r>
        <w:t xml:space="preserve">© 2023 [Your Name]. All rights reserved.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Ghana Accra</dc:title>
  <dc:creator/>
  <dc:language>en</dc:language>
  <cp:keywords/>
  <dcterms:created xsi:type="dcterms:W3CDTF">2026-07-10T11:36:08Z</dcterms:created>
  <dcterms:modified xsi:type="dcterms:W3CDTF">2026-07-10T11:36:08Z</dcterms:modified>
</cp:coreProperties>
</file>

<file path=docProps/custom.xml><?xml version="1.0" encoding="utf-8"?>
<Properties xmlns="http://schemas.openxmlformats.org/officeDocument/2006/custom-properties" xmlns:vt="http://schemas.openxmlformats.org/officeDocument/2006/docPropsVTypes"/>
</file>