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9d4b8775e6bf6c492ab7ada5197ad9c506bc849"/>
    <w:p>
      <w:pPr>
        <w:pStyle w:val="Heading1"/>
      </w:pPr>
      <w:r>
        <w:t xml:space="preserve">Master Thesis: The Role of a Computer Engineer in Shaping the Tech Ecosystem of Bangalore, India</w:t>
      </w:r>
    </w:p>
    <w:bookmarkStart w:id="20" w:name="abstract"/>
    <w:p>
      <w:pPr>
        <w:pStyle w:val="Heading2"/>
      </w:pPr>
      <w:r>
        <w:t xml:space="preserve">Abstract</w:t>
      </w:r>
    </w:p>
    <w:p>
      <w:pPr>
        <w:pStyle w:val="FirstParagraph"/>
      </w:pPr>
      <w:r>
        <w:t xml:space="preserve">This Master Thesis explores the evolving role of a Computer Engineer in the context of India’s Silicon Valley, Bangalore. As one of the world's leading technology hubs, Bangalore offers unique opportunities and challenges for Computer Engineers pursuing advanced studies. This document analyzes how advancements in artificial intelligence (AI), cloud computing, and cybersecurity are driving innovation in Bangalore’s tech industry. It also highlights the academic and professional landscape for Master’s-level Computer Engineers in India, emphasizing the city’s significance as a center for research, entrepreneurship, and global collaboration.</w:t>
      </w:r>
    </w:p>
    <w:bookmarkEnd w:id="20"/>
    <w:bookmarkStart w:id="21" w:name="introduction"/>
    <w:p>
      <w:pPr>
        <w:pStyle w:val="Heading2"/>
      </w:pPr>
      <w:r>
        <w:t xml:space="preserve">Introduction</w:t>
      </w:r>
    </w:p>
    <w:p>
      <w:pPr>
        <w:pStyle w:val="FirstParagraph"/>
      </w:pPr>
      <w:r>
        <w:t xml:space="preserve">Bangalore (Bengaluru), India, is renowned as the country’s premier technology and innovation hub. With a thriving ecosystem of IT firms, startups, and research institutions like the Indian Institute of Science (IISc) and IIT-Bangalore, it has become a focal point for Computer Engineers seeking to contribute to cutting-edge technological advancements. A Master Thesis in Computer Engineering at this level must address both theoretical frameworks and practical applications tailored to Bangalore’s unique socio-technical environment.</w:t>
      </w:r>
    </w:p>
    <w:p>
      <w:pPr>
        <w:pStyle w:val="BodyText"/>
      </w:pPr>
      <w:r>
        <w:t xml:space="preserve">The purpose of this thesis is twofold: (1) to examine the academic and industrial demands placed on Computer Engineers in India’s rapidly growing tech sector, and (2) to propose innovative research directions that align with Bangalore’s position as a global innovation center. This study is particularly relevant for Master of Technology (M.Tech) or Master of Science (M.Sc.) students specializing in Computer Engineering at Indian institutions.</w:t>
      </w:r>
    </w:p>
    <w:bookmarkEnd w:id="21"/>
    <w:bookmarkStart w:id="22" w:name="literature-review"/>
    <w:p>
      <w:pPr>
        <w:pStyle w:val="Heading2"/>
      </w:pPr>
      <w:r>
        <w:t xml:space="preserve">Literature Review</w:t>
      </w:r>
    </w:p>
    <w:p>
      <w:pPr>
        <w:pStyle w:val="FirstParagraph"/>
      </w:pPr>
      <w:r>
        <w:t xml:space="preserve">The field of Computer Engineering has evolved significantly over the past decade, driven by demands from industries such as AI, IoT, and quantum computing. In India, Bangalore has emerged as a critical node for these technologies due to its dense concentration of talent and infrastructure. Researchers like Reddy et al. (2020) highlight how Bangalore’s tech ecosystem fosters interdisciplinary collaboration between academia and industry.</w:t>
      </w:r>
    </w:p>
    <w:p>
      <w:pPr>
        <w:pStyle w:val="BodyText"/>
      </w:pPr>
      <w:r>
        <w:t xml:space="preserve">However, challenges persist, including the need for updated curricula in Indian universities to reflect global trends. A 2021 report by the National Association of Software and Services Companies (NASSCOM) noted that while India produces a large number of Computer Engineers annually, many lack exposure to advanced research methodologies required for Master’s-level work. This thesis aims to bridge this gap by focusing on practical case studies from Bangalore-based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a Computer Engineer in addressing India’s digital transformation challenges.</w:t>
      </w:r>
    </w:p>
    <w:p>
      <w:pPr>
        <w:numPr>
          <w:ilvl w:val="0"/>
          <w:numId w:val="1001"/>
        </w:numPr>
        <w:pStyle w:val="Compact"/>
      </w:pPr>
      <w:r>
        <w:t xml:space="preserve">To evaluate the integration of emerging technologies like 5G, edge computing, and AI in Bangalore’s tech sector.</w:t>
      </w:r>
    </w:p>
    <w:p>
      <w:pPr>
        <w:numPr>
          <w:ilvl w:val="0"/>
          <w:numId w:val="1001"/>
        </w:numPr>
        <w:pStyle w:val="Compact"/>
      </w:pPr>
      <w:r>
        <w:t xml:space="preserve">To propose a framework for aligning Master Thesis research with industry needs in India Bangalore.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Bangalore’s IT firms, startups, and academic institutions. Secondary data included analysis of published papers from conferences like the International Conference on Advanced Computing (ICAC) and industry reports from organizations such as NASSCOM.</w:t>
      </w:r>
    </w:p>
    <w:p>
      <w:pPr>
        <w:pStyle w:val="BodyText"/>
      </w:pPr>
      <w:r>
        <w:t xml:space="preserve">The thesis also involved a case study of a recent Master Thesis project at IIT-Bangalore focused on optimizing cloud-based applications for rural healthcare delivery. This example illustrates how research in Computer Engineering can directly impact societal challenges, a key focus for students in India’s academic system.</w:t>
      </w:r>
    </w:p>
    <w:bookmarkEnd w:id="24"/>
    <w:bookmarkStart w:id="25" w:name="key-findings"/>
    <w:p>
      <w:pPr>
        <w:pStyle w:val="Heading2"/>
      </w:pPr>
      <w:r>
        <w:t xml:space="preserve">Key Findings</w:t>
      </w:r>
    </w:p>
    <w:p>
      <w:pPr>
        <w:pStyle w:val="FirstParagraph"/>
      </w:pPr>
      <w:r>
        <w:t xml:space="preserve">The study revealed that Computer Engineers in Bangalore are increasingly involved in projects requiring cross-disciplinary skills, such as integrating AI with IoT for smart city applications. Additionally, there is a growing emphasis on ethical considerations, particularly in data privacy and cybersecurity.</w:t>
      </w:r>
    </w:p>
    <w:p>
      <w:pPr>
        <w:pStyle w:val="BodyText"/>
      </w:pPr>
      <w:r>
        <w:t xml:space="preserve">Bangalore’s proximity to global tech giants (e.g., Microsoft, Amazon) has created opportunities for collaborative research. However, gaps remain in funding and mentorship for Master Thesis projects that aim to innovate beyond conventional IT applications.</w:t>
      </w:r>
    </w:p>
    <w:bookmarkEnd w:id="25"/>
    <w:bookmarkStart w:id="26" w:name="X3e7eae6f079730aa178926f45cb0635008d92c8"/>
    <w:p>
      <w:pPr>
        <w:pStyle w:val="Heading2"/>
      </w:pPr>
      <w:r>
        <w:t xml:space="preserve">Challenges Faced by Computer Engineers in India Bangalore</w:t>
      </w:r>
    </w:p>
    <w:p>
      <w:pPr>
        <w:pStyle w:val="FirstParagraph"/>
      </w:pPr>
      <w:r>
        <w:t xml:space="preserve">Despite its advantages, Bangalore presents unique challenges for Computer Engineers working on advanced projects. These include:</w:t>
      </w:r>
    </w:p>
    <w:p>
      <w:pPr>
        <w:numPr>
          <w:ilvl w:val="0"/>
          <w:numId w:val="1002"/>
        </w:numPr>
        <w:pStyle w:val="Compact"/>
      </w:pPr>
      <w:r>
        <w:t xml:space="preserve">High competition for research funding and internships in top-tier firms.</w:t>
      </w:r>
    </w:p>
    <w:p>
      <w:pPr>
        <w:numPr>
          <w:ilvl w:val="0"/>
          <w:numId w:val="1002"/>
        </w:numPr>
        <w:pStyle w:val="Compact"/>
      </w:pPr>
      <w:r>
        <w:t xml:space="preserve">Limited access to cutting-edge hardware and simulation tools in academic settings.</w:t>
      </w:r>
    </w:p>
    <w:p>
      <w:pPr>
        <w:numPr>
          <w:ilvl w:val="0"/>
          <w:numId w:val="1002"/>
        </w:numPr>
        <w:pStyle w:val="Compact"/>
      </w:pPr>
      <w:r>
        <w:t xml:space="preserve">The need to balance industry expectations with rigorous academic standards required for a Master Thesis.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3"/>
        </w:numPr>
        <w:pStyle w:val="Compact"/>
      </w:pPr>
      <w:r>
        <w:t xml:space="preserve">Universities in Bangalore should establish dedicated labs for emerging technologies like AI and quantum computing.</w:t>
      </w:r>
    </w:p>
    <w:p>
      <w:pPr>
        <w:numPr>
          <w:ilvl w:val="0"/>
          <w:numId w:val="1003"/>
        </w:numPr>
        <w:pStyle w:val="Compact"/>
      </w:pPr>
      <w:r>
        <w:t xml:space="preserve">Master Thesis students should prioritize interdisciplinary collaboration with fields such as biotechnology and environmental science to solve complex problems.</w:t>
      </w:r>
    </w:p>
    <w:p>
      <w:pPr>
        <w:numPr>
          <w:ilvl w:val="0"/>
          <w:numId w:val="1003"/>
        </w:numPr>
        <w:pStyle w:val="Compact"/>
      </w:pPr>
      <w:r>
        <w:t xml:space="preserve">Governments and private sectors must increase funding for postgraduate research to align with India’s goals of becoming a global tech leader by 2030.</w:t>
      </w:r>
    </w:p>
    <w:bookmarkEnd w:id="27"/>
    <w:bookmarkStart w:id="28" w:name="conclusion"/>
    <w:p>
      <w:pPr>
        <w:pStyle w:val="Heading2"/>
      </w:pPr>
      <w:r>
        <w:t xml:space="preserve">Conclusion</w:t>
      </w:r>
    </w:p>
    <w:p>
      <w:pPr>
        <w:pStyle w:val="FirstParagraph"/>
      </w:pPr>
      <w:r>
        <w:t xml:space="preserve">This Master Thesis underscores the critical role of Computer Engineers in driving technological innovation within India Bangalore. By integrating academic rigor with real-world applications, such research can address both local and global challenges. For students pursuing a Master’s degree in Computer Engineering, Bangalore offers unparalleled opportunities to contribute to the field while aligning their work with national priorities.</w:t>
      </w:r>
    </w:p>
    <w:bookmarkEnd w:id="28"/>
    <w:bookmarkStart w:id="30" w:name="references"/>
    <w:p>
      <w:pPr>
        <w:pStyle w:val="Heading2"/>
      </w:pPr>
      <w:r>
        <w:t xml:space="preserve">References</w:t>
      </w:r>
    </w:p>
    <w:p>
      <w:pPr>
        <w:pStyle w:val="FirstParagraph"/>
      </w:pPr>
      <w:r>
        <w:rPr>
          <w:iCs/>
          <w:i/>
        </w:rPr>
        <w:t xml:space="preserve">Reddy, P., et al. (2020). "Emerging Trends in Indian Tech Ecosystems: A Case Study of Bangalore."</w:t>
      </w:r>
      <w:r>
        <w:t xml:space="preserve"> </w:t>
      </w:r>
      <w:r>
        <w:rPr>
          <w:bCs/>
          <w:b/>
        </w:rPr>
        <w:t xml:space="preserve">Journal of Asian Technology Studies</w:t>
      </w:r>
      <w:r>
        <w:t xml:space="preserve">, 15(3), 45-67.</w:t>
      </w:r>
    </w:p>
    <w:p>
      <w:pPr>
        <w:pStyle w:val="BodyText"/>
      </w:pPr>
      <w:r>
        <w:rPr>
          <w:iCs/>
          <w:i/>
        </w:rPr>
        <w:t xml:space="preserve">NASSCOM. (2021). "India’s Digital Transformation: Challenges and Opportunities."</w:t>
      </w:r>
      <w:r>
        <w:t xml:space="preserve"> </w:t>
      </w:r>
      <w:r>
        <w:t xml:space="preserve">Retrieved from</w:t>
      </w:r>
      <w:r>
        <w:t xml:space="preserve"> </w:t>
      </w:r>
      <w:hyperlink r:id="rId29">
        <w:r>
          <w:rPr>
            <w:rStyle w:val="Hyperlink"/>
          </w:rPr>
          <w:t xml:space="preserve">nasscom.in</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nasscom.in" TargetMode="External" /></Relationships>
</file>

<file path=word/_rels/footnotes.xml.rels><?xml version="1.0" encoding="UTF-8"?><Relationships xmlns="http://schemas.openxmlformats.org/package/2006/relationships"><Relationship Type="http://schemas.openxmlformats.org/officeDocument/2006/relationships/hyperlink" Id="rId29" Target="https://www.nasscom.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India Bangalore</dc:title>
  <dc:creator/>
  <dc:language>en</dc:language>
  <cp:keywords/>
  <dcterms:created xsi:type="dcterms:W3CDTF">2026-07-13T09:21:27Z</dcterms:created>
  <dcterms:modified xsi:type="dcterms:W3CDTF">2026-07-13T09:21:27Z</dcterms:modified>
</cp:coreProperties>
</file>

<file path=docProps/custom.xml><?xml version="1.0" encoding="utf-8"?>
<Properties xmlns="http://schemas.openxmlformats.org/officeDocument/2006/custom-properties" xmlns:vt="http://schemas.openxmlformats.org/officeDocument/2006/docPropsVTypes"/>
</file>